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C6" w:rsidRDefault="004251C6" w:rsidP="004251C6">
      <w:pPr>
        <w:pStyle w:val="Default"/>
      </w:pPr>
    </w:p>
    <w:p w:rsidR="004251C6" w:rsidRDefault="004251C6" w:rsidP="004251C6">
      <w:pPr>
        <w:pStyle w:val="BodyA"/>
        <w:jc w:val="center"/>
        <w:rPr>
          <w:rFonts w:ascii="Arial" w:hAnsi="Arial" w:cs="Arial"/>
          <w:b/>
          <w:bCs/>
          <w:sz w:val="28"/>
          <w:szCs w:val="28"/>
        </w:rPr>
      </w:pPr>
      <w:r>
        <w:t xml:space="preserve"> </w:t>
      </w:r>
      <w:r w:rsidR="0010245F" w:rsidRPr="0010245F">
        <w:rPr>
          <w:rFonts w:ascii="Arial" w:eastAsia="Arial" w:hAnsi="Arial" w:cs="Arial"/>
          <w:b/>
          <w:bCs/>
          <w:noProof/>
          <w:sz w:val="28"/>
          <w:szCs w:val="28"/>
        </w:rPr>
      </w:r>
      <w:r w:rsidR="0010245F" w:rsidRPr="0010245F">
        <w:rPr>
          <w:rFonts w:ascii="Arial" w:eastAsia="Arial" w:hAnsi="Arial" w:cs="Arial"/>
          <w:b/>
          <w:bCs/>
          <w:noProof/>
          <w:sz w:val="28"/>
          <w:szCs w:val="28"/>
        </w:rPr>
        <w:pict>
          <v:group id="Group 1" o:spid="_x0000_s1026" style="width:67.8pt;height:67.8pt;mso-position-horizontal-relative:char;mso-position-vertical-relative:line" coordsize="8610,8610">
            <v:rect id="Rectangle 2" o:spid="_x0000_s1027"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A=&#10;">
              <v:imagedata r:id="rId7" o:title="image1"/>
              <o:lock v:ext="edit" aspectratio="f"/>
            </v:shape>
            <w10:wrap type="none"/>
            <w10:anchorlock/>
          </v:group>
        </w:pict>
      </w:r>
      <w:r w:rsidRPr="004251C6">
        <w:rPr>
          <w:rFonts w:ascii="Arial" w:hAnsi="Arial" w:cs="Arial"/>
          <w:b/>
          <w:bCs/>
          <w:sz w:val="28"/>
          <w:szCs w:val="28"/>
        </w:rPr>
        <w:t xml:space="preserve"> </w:t>
      </w:r>
    </w:p>
    <w:p w:rsidR="004251C6" w:rsidRPr="004251C6" w:rsidRDefault="004251C6" w:rsidP="004251C6">
      <w:pPr>
        <w:pStyle w:val="BodyA"/>
        <w:jc w:val="center"/>
        <w:rPr>
          <w:rFonts w:ascii="Arial" w:eastAsia="Arial" w:hAnsi="Arial" w:cs="Arial"/>
          <w:b/>
          <w:bCs/>
          <w:sz w:val="28"/>
          <w:szCs w:val="28"/>
        </w:rPr>
      </w:pPr>
      <w:r w:rsidRPr="004251C6">
        <w:rPr>
          <w:rFonts w:ascii="Arial" w:hAnsi="Arial" w:cs="Arial"/>
          <w:b/>
          <w:bCs/>
          <w:sz w:val="28"/>
          <w:szCs w:val="28"/>
        </w:rPr>
        <w:t>The Augustine Fellowship, S.L.A.A.,</w:t>
      </w:r>
    </w:p>
    <w:p w:rsidR="004251C6" w:rsidRPr="004251C6" w:rsidRDefault="004251C6" w:rsidP="004251C6">
      <w:pPr>
        <w:pStyle w:val="BodyA"/>
        <w:jc w:val="center"/>
        <w:rPr>
          <w:rFonts w:ascii="Arial" w:hAnsi="Arial" w:cs="Arial"/>
          <w:sz w:val="28"/>
          <w:szCs w:val="28"/>
        </w:rPr>
      </w:pPr>
      <w:r w:rsidRPr="004251C6">
        <w:rPr>
          <w:rFonts w:ascii="Arial" w:hAnsi="Arial" w:cs="Arial"/>
          <w:b/>
          <w:bCs/>
          <w:sz w:val="28"/>
          <w:szCs w:val="28"/>
        </w:rPr>
        <w:t>Fellowship</w:t>
      </w:r>
      <w:r w:rsidRPr="004251C6">
        <w:rPr>
          <w:rFonts w:ascii="Arial" w:hAnsi="Arial" w:cs="Arial"/>
          <w:sz w:val="28"/>
          <w:szCs w:val="28"/>
        </w:rPr>
        <w:t>-</w:t>
      </w:r>
      <w:r w:rsidRPr="004251C6">
        <w:rPr>
          <w:rFonts w:ascii="Arial" w:hAnsi="Arial" w:cs="Arial"/>
          <w:b/>
          <w:bCs/>
          <w:sz w:val="28"/>
          <w:szCs w:val="28"/>
        </w:rPr>
        <w:t>Wide Services, Inc.</w:t>
      </w:r>
    </w:p>
    <w:p w:rsidR="004251C6" w:rsidRPr="004251C6" w:rsidRDefault="004251C6" w:rsidP="004251C6">
      <w:pPr>
        <w:pStyle w:val="BodyA"/>
        <w:jc w:val="center"/>
        <w:rPr>
          <w:rFonts w:ascii="Arial" w:eastAsia="Arial" w:hAnsi="Arial" w:cs="Arial"/>
          <w:sz w:val="28"/>
          <w:szCs w:val="28"/>
        </w:rPr>
      </w:pPr>
    </w:p>
    <w:p w:rsidR="004251C6" w:rsidRPr="004251C6" w:rsidRDefault="004251C6" w:rsidP="004251C6">
      <w:pPr>
        <w:pStyle w:val="BodyA"/>
        <w:jc w:val="center"/>
        <w:rPr>
          <w:rFonts w:ascii="Arial" w:eastAsia="Arial" w:hAnsi="Arial" w:cs="Arial"/>
          <w:b/>
          <w:sz w:val="28"/>
          <w:szCs w:val="28"/>
        </w:rPr>
      </w:pPr>
      <w:r w:rsidRPr="004251C6">
        <w:rPr>
          <w:rFonts w:ascii="Arial" w:hAnsi="Arial" w:cs="Arial"/>
          <w:b/>
          <w:sz w:val="28"/>
          <w:szCs w:val="28"/>
        </w:rPr>
        <w:t>BOARD OF TRUSTEES INTERIM MEETING MINUTES</w:t>
      </w:r>
    </w:p>
    <w:p w:rsidR="004251C6" w:rsidRPr="004251C6" w:rsidRDefault="004251C6" w:rsidP="004251C6">
      <w:pPr>
        <w:pStyle w:val="BodyA"/>
        <w:jc w:val="center"/>
        <w:rPr>
          <w:rFonts w:ascii="Arial" w:eastAsia="Arial" w:hAnsi="Arial" w:cs="Arial"/>
          <w:b/>
          <w:sz w:val="28"/>
          <w:szCs w:val="28"/>
        </w:rPr>
      </w:pPr>
      <w:r>
        <w:rPr>
          <w:rFonts w:ascii="Arial" w:hAnsi="Arial" w:cs="Arial"/>
          <w:b/>
          <w:sz w:val="28"/>
          <w:szCs w:val="28"/>
        </w:rPr>
        <w:t>AUGUST 8</w:t>
      </w:r>
      <w:r w:rsidRPr="004251C6">
        <w:rPr>
          <w:rFonts w:ascii="Arial" w:hAnsi="Arial" w:cs="Arial"/>
          <w:b/>
          <w:sz w:val="28"/>
          <w:szCs w:val="28"/>
        </w:rPr>
        <w:t>, 2020</w:t>
      </w:r>
    </w:p>
    <w:p w:rsidR="004251C6" w:rsidRPr="004251C6" w:rsidRDefault="004251C6" w:rsidP="004251C6">
      <w:pPr>
        <w:pStyle w:val="BodyA"/>
        <w:jc w:val="center"/>
        <w:rPr>
          <w:rFonts w:ascii="Arial" w:eastAsia="Arial" w:hAnsi="Arial" w:cs="Arial"/>
          <w:b/>
          <w:sz w:val="28"/>
          <w:szCs w:val="28"/>
        </w:rPr>
      </w:pPr>
    </w:p>
    <w:p w:rsidR="009721AE" w:rsidRPr="004251C6" w:rsidRDefault="004251C6" w:rsidP="004251C6">
      <w:pPr>
        <w:pStyle w:val="BodyA"/>
        <w:jc w:val="center"/>
        <w:rPr>
          <w:rFonts w:ascii="Arial" w:hAnsi="Arial" w:cs="Arial"/>
          <w:b/>
          <w:sz w:val="28"/>
          <w:szCs w:val="28"/>
          <w:lang w:val="de-DE"/>
        </w:rPr>
      </w:pPr>
      <w:r w:rsidRPr="004251C6">
        <w:rPr>
          <w:rFonts w:ascii="Arial" w:hAnsi="Arial" w:cs="Arial"/>
          <w:b/>
          <w:bCs/>
          <w:sz w:val="28"/>
          <w:szCs w:val="28"/>
        </w:rPr>
        <w:t xml:space="preserve">Time: 5:00 pm EDT, 4:00 pm CT, </w:t>
      </w:r>
      <w:proofErr w:type="gramStart"/>
      <w:r w:rsidRPr="004251C6">
        <w:rPr>
          <w:rFonts w:ascii="Arial" w:hAnsi="Arial" w:cs="Arial"/>
          <w:b/>
          <w:bCs/>
          <w:sz w:val="28"/>
          <w:szCs w:val="28"/>
        </w:rPr>
        <w:t>2:00</w:t>
      </w:r>
      <w:proofErr w:type="gramEnd"/>
      <w:r w:rsidRPr="004251C6">
        <w:rPr>
          <w:rFonts w:ascii="Arial" w:hAnsi="Arial" w:cs="Arial"/>
          <w:b/>
          <w:bCs/>
          <w:sz w:val="28"/>
          <w:szCs w:val="28"/>
        </w:rPr>
        <w:t xml:space="preserve"> pm PT, 7:00am AEST </w:t>
      </w:r>
    </w:p>
    <w:p w:rsidR="004251C6" w:rsidRPr="004251C6" w:rsidRDefault="004251C6" w:rsidP="004251C6">
      <w:pPr>
        <w:rPr>
          <w:rFonts w:ascii="Arial" w:hAnsi="Arial" w:cs="Arial"/>
          <w:b/>
          <w:bCs/>
          <w:sz w:val="28"/>
          <w:szCs w:val="28"/>
        </w:rPr>
      </w:pPr>
    </w:p>
    <w:p w:rsidR="004251C6" w:rsidRPr="004251C6" w:rsidRDefault="004251C6" w:rsidP="004251C6">
      <w:pPr>
        <w:pStyle w:val="Default"/>
        <w:rPr>
          <w:sz w:val="28"/>
          <w:szCs w:val="28"/>
        </w:rPr>
      </w:pPr>
    </w:p>
    <w:p w:rsidR="004251C6" w:rsidRPr="004251C6" w:rsidRDefault="004251C6" w:rsidP="004251C6">
      <w:pPr>
        <w:pStyle w:val="Default"/>
        <w:rPr>
          <w:sz w:val="28"/>
          <w:szCs w:val="28"/>
        </w:rPr>
      </w:pPr>
      <w:r w:rsidRPr="004251C6">
        <w:rPr>
          <w:sz w:val="28"/>
          <w:szCs w:val="28"/>
        </w:rPr>
        <w:t xml:space="preserve"> </w:t>
      </w:r>
    </w:p>
    <w:p w:rsidR="004251C6" w:rsidRPr="004251C6" w:rsidRDefault="004251C6" w:rsidP="004251C6">
      <w:pPr>
        <w:pStyle w:val="Default"/>
        <w:rPr>
          <w:sz w:val="28"/>
          <w:szCs w:val="28"/>
        </w:rPr>
      </w:pPr>
      <w:r w:rsidRPr="004251C6">
        <w:rPr>
          <w:b/>
          <w:bCs/>
          <w:sz w:val="28"/>
          <w:szCs w:val="28"/>
        </w:rPr>
        <w:t xml:space="preserve">Opening Matters </w:t>
      </w:r>
    </w:p>
    <w:p w:rsidR="004251C6" w:rsidRPr="004251C6" w:rsidRDefault="004251C6" w:rsidP="004251C6">
      <w:pPr>
        <w:pStyle w:val="Default"/>
        <w:rPr>
          <w:sz w:val="28"/>
          <w:szCs w:val="28"/>
        </w:rPr>
      </w:pPr>
    </w:p>
    <w:p w:rsidR="004251C6" w:rsidRPr="004251C6" w:rsidRDefault="004251C6" w:rsidP="004251C6">
      <w:pPr>
        <w:pStyle w:val="Default"/>
        <w:rPr>
          <w:sz w:val="28"/>
          <w:szCs w:val="28"/>
        </w:rPr>
      </w:pPr>
      <w:r w:rsidRPr="004251C6">
        <w:rPr>
          <w:sz w:val="28"/>
          <w:szCs w:val="28"/>
        </w:rPr>
        <w:t xml:space="preserve">Check-Ins/Sobriety Statements - Nancy G. (CA), P.A.K.(TX), Jay G.(OH), Seth S.(MA), Rick S.(PA), Christina M.(CA), Anne K.(FL), Celia G. (AU). Gabriel G (CA) </w:t>
      </w:r>
    </w:p>
    <w:p w:rsidR="004251C6" w:rsidRPr="004251C6" w:rsidRDefault="004251C6" w:rsidP="004251C6">
      <w:pPr>
        <w:pStyle w:val="Default"/>
        <w:rPr>
          <w:sz w:val="28"/>
          <w:szCs w:val="28"/>
        </w:rPr>
      </w:pPr>
    </w:p>
    <w:p w:rsidR="004251C6" w:rsidRDefault="004251C6" w:rsidP="004251C6">
      <w:pPr>
        <w:pStyle w:val="Default"/>
        <w:rPr>
          <w:sz w:val="28"/>
          <w:szCs w:val="28"/>
        </w:rPr>
      </w:pPr>
      <w:r w:rsidRPr="004251C6">
        <w:rPr>
          <w:sz w:val="28"/>
          <w:szCs w:val="28"/>
        </w:rPr>
        <w:t xml:space="preserve">Readings: </w:t>
      </w:r>
    </w:p>
    <w:p w:rsidR="004251C6" w:rsidRDefault="004251C6" w:rsidP="004251C6">
      <w:pPr>
        <w:pStyle w:val="Default"/>
        <w:rPr>
          <w:sz w:val="28"/>
          <w:szCs w:val="28"/>
        </w:rPr>
      </w:pPr>
      <w:proofErr w:type="gramStart"/>
      <w:r w:rsidRPr="004251C6">
        <w:rPr>
          <w:b/>
          <w:bCs/>
          <w:sz w:val="28"/>
          <w:szCs w:val="28"/>
        </w:rPr>
        <w:t xml:space="preserve">Twelve Concepts </w:t>
      </w:r>
      <w:r w:rsidRPr="004251C6">
        <w:rPr>
          <w:sz w:val="28"/>
          <w:szCs w:val="28"/>
        </w:rPr>
        <w:t xml:space="preserve">- (Non-Chair Member with most seniority) – </w:t>
      </w:r>
      <w:r w:rsidRPr="004251C6">
        <w:rPr>
          <w:b/>
          <w:bCs/>
          <w:sz w:val="28"/>
          <w:szCs w:val="28"/>
        </w:rPr>
        <w:t>Nancy G.</w:t>
      </w:r>
      <w:proofErr w:type="gramEnd"/>
      <w:r w:rsidRPr="004251C6">
        <w:rPr>
          <w:b/>
          <w:bCs/>
          <w:sz w:val="28"/>
          <w:szCs w:val="28"/>
        </w:rPr>
        <w:t xml:space="preserve"> </w:t>
      </w:r>
      <w:r w:rsidRPr="004251C6">
        <w:rPr>
          <w:sz w:val="28"/>
          <w:szCs w:val="28"/>
        </w:rPr>
        <w:t xml:space="preserve"> </w:t>
      </w:r>
    </w:p>
    <w:p w:rsidR="004251C6" w:rsidRDefault="004251C6" w:rsidP="004251C6">
      <w:pPr>
        <w:pStyle w:val="Default"/>
        <w:rPr>
          <w:sz w:val="28"/>
          <w:szCs w:val="28"/>
        </w:rPr>
      </w:pPr>
    </w:p>
    <w:p w:rsidR="004251C6" w:rsidRDefault="004251C6" w:rsidP="004251C6">
      <w:pPr>
        <w:pStyle w:val="Default"/>
        <w:rPr>
          <w:sz w:val="28"/>
          <w:szCs w:val="28"/>
        </w:rPr>
      </w:pPr>
      <w:r w:rsidRPr="004251C6">
        <w:rPr>
          <w:b/>
          <w:bCs/>
          <w:sz w:val="28"/>
          <w:szCs w:val="28"/>
        </w:rPr>
        <w:t xml:space="preserve">Twelve Traditions </w:t>
      </w:r>
      <w:r w:rsidRPr="004251C6">
        <w:rPr>
          <w:sz w:val="28"/>
          <w:szCs w:val="28"/>
        </w:rPr>
        <w:t xml:space="preserve">- (Member next most seniority on the BOT) – </w:t>
      </w:r>
      <w:r w:rsidRPr="004251C6">
        <w:rPr>
          <w:b/>
          <w:bCs/>
          <w:sz w:val="28"/>
          <w:szCs w:val="28"/>
        </w:rPr>
        <w:t xml:space="preserve">P.A. K. </w:t>
      </w:r>
    </w:p>
    <w:p w:rsidR="004251C6" w:rsidRDefault="004251C6" w:rsidP="004251C6">
      <w:pPr>
        <w:pStyle w:val="Default"/>
        <w:rPr>
          <w:sz w:val="28"/>
          <w:szCs w:val="28"/>
        </w:rPr>
      </w:pPr>
    </w:p>
    <w:p w:rsidR="004251C6" w:rsidRPr="004251C6" w:rsidRDefault="004251C6" w:rsidP="004251C6">
      <w:pPr>
        <w:pStyle w:val="Default"/>
        <w:rPr>
          <w:sz w:val="28"/>
          <w:szCs w:val="28"/>
        </w:rPr>
      </w:pPr>
      <w:r w:rsidRPr="004251C6">
        <w:rPr>
          <w:b/>
          <w:bCs/>
          <w:sz w:val="28"/>
          <w:szCs w:val="28"/>
        </w:rPr>
        <w:t xml:space="preserve">BOT Preamble </w:t>
      </w:r>
      <w:r w:rsidRPr="004251C6">
        <w:rPr>
          <w:sz w:val="28"/>
          <w:szCs w:val="28"/>
        </w:rPr>
        <w:t xml:space="preserve">- </w:t>
      </w:r>
      <w:r w:rsidRPr="004251C6">
        <w:rPr>
          <w:i/>
          <w:iCs/>
          <w:sz w:val="28"/>
          <w:szCs w:val="28"/>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w:t>
      </w:r>
      <w:r w:rsidRPr="004251C6">
        <w:rPr>
          <w:sz w:val="28"/>
          <w:szCs w:val="28"/>
        </w:rPr>
        <w:t xml:space="preserve">. – </w:t>
      </w:r>
      <w:r w:rsidRPr="004251C6">
        <w:rPr>
          <w:b/>
          <w:bCs/>
          <w:sz w:val="28"/>
          <w:szCs w:val="28"/>
        </w:rPr>
        <w:t xml:space="preserve">Jay G. </w:t>
      </w:r>
    </w:p>
    <w:p w:rsidR="004251C6" w:rsidRDefault="004251C6" w:rsidP="004251C6">
      <w:pPr>
        <w:pStyle w:val="Default"/>
        <w:rPr>
          <w:sz w:val="28"/>
          <w:szCs w:val="28"/>
        </w:rPr>
      </w:pPr>
    </w:p>
    <w:p w:rsidR="004251C6" w:rsidRDefault="004251C6" w:rsidP="004251C6">
      <w:pPr>
        <w:pStyle w:val="Default"/>
        <w:rPr>
          <w:sz w:val="28"/>
          <w:szCs w:val="28"/>
        </w:rPr>
      </w:pPr>
    </w:p>
    <w:p w:rsidR="004251C6" w:rsidRPr="004251C6" w:rsidRDefault="004251C6" w:rsidP="004251C6">
      <w:pPr>
        <w:pStyle w:val="Default"/>
        <w:rPr>
          <w:sz w:val="28"/>
          <w:szCs w:val="28"/>
        </w:rPr>
      </w:pPr>
    </w:p>
    <w:p w:rsidR="004251C6" w:rsidRPr="004251C6" w:rsidRDefault="004251C6" w:rsidP="004251C6">
      <w:pPr>
        <w:pStyle w:val="Default"/>
        <w:rPr>
          <w:sz w:val="28"/>
          <w:szCs w:val="28"/>
        </w:rPr>
      </w:pPr>
      <w:r w:rsidRPr="004251C6">
        <w:rPr>
          <w:b/>
          <w:bCs/>
          <w:sz w:val="28"/>
          <w:szCs w:val="28"/>
        </w:rPr>
        <w:lastRenderedPageBreak/>
        <w:t xml:space="preserve">Recording Started </w:t>
      </w:r>
    </w:p>
    <w:p w:rsidR="004251C6" w:rsidRPr="004251C6" w:rsidRDefault="004251C6" w:rsidP="004251C6">
      <w:pPr>
        <w:pStyle w:val="Default"/>
        <w:numPr>
          <w:ilvl w:val="1"/>
          <w:numId w:val="1"/>
        </w:numPr>
        <w:spacing w:after="15"/>
        <w:rPr>
          <w:sz w:val="28"/>
          <w:szCs w:val="28"/>
        </w:rPr>
      </w:pPr>
      <w:r w:rsidRPr="004251C6">
        <w:rPr>
          <w:b/>
          <w:bCs/>
          <w:sz w:val="28"/>
          <w:szCs w:val="28"/>
        </w:rPr>
        <w:t xml:space="preserve">1) Assign roles </w:t>
      </w:r>
    </w:p>
    <w:p w:rsidR="004251C6" w:rsidRPr="004251C6" w:rsidRDefault="004251C6" w:rsidP="004251C6">
      <w:pPr>
        <w:pStyle w:val="Default"/>
        <w:numPr>
          <w:ilvl w:val="1"/>
          <w:numId w:val="1"/>
        </w:numPr>
        <w:spacing w:after="15"/>
        <w:rPr>
          <w:sz w:val="28"/>
          <w:szCs w:val="28"/>
        </w:rPr>
      </w:pPr>
      <w:r w:rsidRPr="004251C6">
        <w:rPr>
          <w:sz w:val="28"/>
          <w:szCs w:val="28"/>
        </w:rPr>
        <w:t xml:space="preserve">a) Facilitator – Seth S </w:t>
      </w:r>
    </w:p>
    <w:p w:rsidR="004251C6" w:rsidRPr="004251C6" w:rsidRDefault="004251C6" w:rsidP="004251C6">
      <w:pPr>
        <w:pStyle w:val="Default"/>
        <w:numPr>
          <w:ilvl w:val="1"/>
          <w:numId w:val="1"/>
        </w:numPr>
        <w:spacing w:after="15"/>
        <w:rPr>
          <w:sz w:val="28"/>
          <w:szCs w:val="28"/>
        </w:rPr>
      </w:pPr>
      <w:r w:rsidRPr="004251C6">
        <w:rPr>
          <w:sz w:val="28"/>
          <w:szCs w:val="28"/>
        </w:rPr>
        <w:t xml:space="preserve">b) Record Keeper – Celia G. </w:t>
      </w:r>
    </w:p>
    <w:p w:rsidR="004251C6" w:rsidRPr="004251C6" w:rsidRDefault="004251C6" w:rsidP="004251C6">
      <w:pPr>
        <w:pStyle w:val="Default"/>
        <w:numPr>
          <w:ilvl w:val="1"/>
          <w:numId w:val="1"/>
        </w:numPr>
        <w:spacing w:after="15"/>
        <w:rPr>
          <w:sz w:val="28"/>
          <w:szCs w:val="28"/>
        </w:rPr>
      </w:pPr>
      <w:r w:rsidRPr="004251C6">
        <w:rPr>
          <w:sz w:val="28"/>
          <w:szCs w:val="28"/>
        </w:rPr>
        <w:t xml:space="preserve">c) Timekeeper – Gabriel G </w:t>
      </w:r>
    </w:p>
    <w:p w:rsidR="004251C6" w:rsidRPr="004251C6" w:rsidRDefault="004251C6" w:rsidP="004251C6">
      <w:pPr>
        <w:pStyle w:val="Default"/>
        <w:numPr>
          <w:ilvl w:val="1"/>
          <w:numId w:val="1"/>
        </w:numPr>
        <w:rPr>
          <w:sz w:val="28"/>
          <w:szCs w:val="28"/>
        </w:rPr>
      </w:pPr>
      <w:r w:rsidRPr="004251C6">
        <w:rPr>
          <w:sz w:val="28"/>
          <w:szCs w:val="28"/>
        </w:rPr>
        <w:t xml:space="preserve">d) Spiritual Reminder – All </w:t>
      </w:r>
    </w:p>
    <w:p w:rsidR="004251C6" w:rsidRPr="004251C6" w:rsidRDefault="004251C6" w:rsidP="004251C6">
      <w:pPr>
        <w:pStyle w:val="Default"/>
        <w:numPr>
          <w:ilvl w:val="1"/>
          <w:numId w:val="1"/>
        </w:numPr>
        <w:rPr>
          <w:sz w:val="28"/>
          <w:szCs w:val="28"/>
        </w:rPr>
      </w:pPr>
    </w:p>
    <w:p w:rsidR="004251C6" w:rsidRPr="004251C6" w:rsidRDefault="004251C6" w:rsidP="004251C6">
      <w:pPr>
        <w:pStyle w:val="Default"/>
        <w:rPr>
          <w:sz w:val="28"/>
          <w:szCs w:val="28"/>
        </w:rPr>
      </w:pPr>
    </w:p>
    <w:p w:rsidR="004251C6" w:rsidRPr="004251C6" w:rsidRDefault="004251C6" w:rsidP="004251C6">
      <w:pPr>
        <w:pStyle w:val="Default"/>
        <w:numPr>
          <w:ilvl w:val="1"/>
          <w:numId w:val="2"/>
        </w:numPr>
        <w:spacing w:after="14"/>
        <w:rPr>
          <w:sz w:val="28"/>
          <w:szCs w:val="28"/>
        </w:rPr>
      </w:pPr>
      <w:r w:rsidRPr="004251C6">
        <w:rPr>
          <w:b/>
          <w:bCs/>
          <w:sz w:val="28"/>
          <w:szCs w:val="28"/>
        </w:rPr>
        <w:t xml:space="preserve">4) Announcements </w:t>
      </w:r>
    </w:p>
    <w:p w:rsidR="004251C6" w:rsidRPr="004251C6" w:rsidRDefault="004251C6" w:rsidP="004251C6">
      <w:pPr>
        <w:pStyle w:val="Default"/>
        <w:numPr>
          <w:ilvl w:val="1"/>
          <w:numId w:val="2"/>
        </w:numPr>
        <w:spacing w:after="14"/>
        <w:rPr>
          <w:sz w:val="28"/>
          <w:szCs w:val="28"/>
        </w:rPr>
      </w:pPr>
      <w:r w:rsidRPr="004251C6">
        <w:rPr>
          <w:sz w:val="28"/>
          <w:szCs w:val="28"/>
        </w:rPr>
        <w:t xml:space="preserve">a) A letter has been received from the CJC requesting suggestions from the Board. It was agreed to table until all Trustees have had an opportunity to consider and discuss – </w:t>
      </w:r>
      <w:r w:rsidRPr="004251C6">
        <w:rPr>
          <w:b/>
          <w:bCs/>
          <w:sz w:val="28"/>
          <w:szCs w:val="28"/>
        </w:rPr>
        <w:t xml:space="preserve">All </w:t>
      </w:r>
    </w:p>
    <w:p w:rsidR="004251C6" w:rsidRDefault="004251C6" w:rsidP="004251C6">
      <w:pPr>
        <w:pStyle w:val="Default"/>
        <w:numPr>
          <w:ilvl w:val="1"/>
          <w:numId w:val="2"/>
        </w:numPr>
        <w:rPr>
          <w:sz w:val="28"/>
          <w:szCs w:val="28"/>
        </w:rPr>
      </w:pPr>
      <w:r w:rsidRPr="004251C6">
        <w:rPr>
          <w:sz w:val="28"/>
          <w:szCs w:val="28"/>
        </w:rPr>
        <w:t xml:space="preserve">b) Deadline for Newsletter Board Committee reports is August 23 (2 weeks from tomorrow). </w:t>
      </w:r>
    </w:p>
    <w:p w:rsidR="004251C6" w:rsidRPr="009B76D4" w:rsidRDefault="004251C6" w:rsidP="009B76D4">
      <w:pPr>
        <w:pStyle w:val="Default"/>
        <w:rPr>
          <w:sz w:val="28"/>
          <w:szCs w:val="28"/>
        </w:rPr>
      </w:pPr>
      <w:r w:rsidRPr="004251C6">
        <w:rPr>
          <w:sz w:val="28"/>
          <w:szCs w:val="28"/>
        </w:rPr>
        <w:t>Jay, Beth and Pam have received the list of Questions asked at the ABM that were not answered due to shortage of time</w:t>
      </w:r>
      <w:r w:rsidR="009B76D4">
        <w:rPr>
          <w:sz w:val="28"/>
          <w:szCs w:val="28"/>
        </w:rPr>
        <w:t>.</w:t>
      </w:r>
    </w:p>
    <w:p w:rsidR="004251C6" w:rsidRPr="004251C6" w:rsidRDefault="004251C6" w:rsidP="009B76D4">
      <w:pPr>
        <w:pStyle w:val="Default"/>
        <w:spacing w:after="31"/>
        <w:rPr>
          <w:color w:val="auto"/>
          <w:sz w:val="28"/>
          <w:szCs w:val="28"/>
        </w:rPr>
      </w:pPr>
      <w:r w:rsidRPr="004251C6">
        <w:rPr>
          <w:color w:val="auto"/>
          <w:sz w:val="28"/>
          <w:szCs w:val="28"/>
        </w:rPr>
        <w:t xml:space="preserve">• The Treasurer will submit a Board Finance Report to the Newsletter in reply to all the unanswered Finance Questions – </w:t>
      </w:r>
      <w:r w:rsidRPr="004251C6">
        <w:rPr>
          <w:b/>
          <w:bCs/>
          <w:color w:val="auto"/>
          <w:sz w:val="28"/>
          <w:szCs w:val="28"/>
        </w:rPr>
        <w:t xml:space="preserve">Jay G </w:t>
      </w:r>
    </w:p>
    <w:p w:rsidR="004251C6" w:rsidRPr="004251C6" w:rsidRDefault="004251C6" w:rsidP="009B76D4">
      <w:pPr>
        <w:pStyle w:val="Default"/>
        <w:spacing w:after="31"/>
        <w:rPr>
          <w:color w:val="auto"/>
          <w:sz w:val="28"/>
          <w:szCs w:val="28"/>
        </w:rPr>
      </w:pPr>
      <w:r w:rsidRPr="004251C6">
        <w:rPr>
          <w:color w:val="auto"/>
          <w:sz w:val="28"/>
          <w:szCs w:val="28"/>
        </w:rPr>
        <w:t xml:space="preserve">• Each Trustee is asked to do a short article for the Newsletter giving a short biography of themselves and an introduction of the newly elected Board Trustees – </w:t>
      </w:r>
      <w:r w:rsidRPr="004251C6">
        <w:rPr>
          <w:b/>
          <w:bCs/>
          <w:color w:val="auto"/>
          <w:sz w:val="28"/>
          <w:szCs w:val="28"/>
        </w:rPr>
        <w:t xml:space="preserve">All </w:t>
      </w:r>
    </w:p>
    <w:p w:rsidR="009B76D4" w:rsidRDefault="004251C6" w:rsidP="009B76D4">
      <w:pPr>
        <w:pStyle w:val="Default"/>
        <w:rPr>
          <w:b/>
          <w:bCs/>
          <w:color w:val="auto"/>
          <w:sz w:val="28"/>
          <w:szCs w:val="28"/>
        </w:rPr>
      </w:pPr>
      <w:r w:rsidRPr="004251C6">
        <w:rPr>
          <w:color w:val="auto"/>
          <w:sz w:val="28"/>
          <w:szCs w:val="28"/>
        </w:rPr>
        <w:t>• The Chair will report the new Board Committee Chair</w:t>
      </w:r>
      <w:r w:rsidR="009B76D4">
        <w:rPr>
          <w:color w:val="auto"/>
          <w:sz w:val="28"/>
          <w:szCs w:val="28"/>
        </w:rPr>
        <w:t>s and Board Liaisons to the Con</w:t>
      </w:r>
      <w:r w:rsidRPr="004251C6">
        <w:rPr>
          <w:color w:val="auto"/>
          <w:sz w:val="28"/>
          <w:szCs w:val="28"/>
        </w:rPr>
        <w:t xml:space="preserve">ference Committees – </w:t>
      </w:r>
      <w:r w:rsidRPr="004251C6">
        <w:rPr>
          <w:b/>
          <w:bCs/>
          <w:color w:val="auto"/>
          <w:sz w:val="28"/>
          <w:szCs w:val="28"/>
        </w:rPr>
        <w:t xml:space="preserve">Seth S </w:t>
      </w:r>
    </w:p>
    <w:p w:rsidR="004251C6" w:rsidRPr="004251C6" w:rsidRDefault="004251C6" w:rsidP="009B76D4">
      <w:pPr>
        <w:pStyle w:val="Default"/>
        <w:rPr>
          <w:color w:val="auto"/>
          <w:sz w:val="28"/>
          <w:szCs w:val="28"/>
        </w:rPr>
      </w:pPr>
      <w:r w:rsidRPr="004251C6">
        <w:rPr>
          <w:color w:val="auto"/>
          <w:sz w:val="28"/>
          <w:szCs w:val="28"/>
        </w:rPr>
        <w:t xml:space="preserve">c) Sacramento has met and voted to decline the opportunity to host the 2021 ABM. </w:t>
      </w:r>
    </w:p>
    <w:p w:rsidR="004251C6" w:rsidRPr="004251C6" w:rsidRDefault="004251C6" w:rsidP="004251C6">
      <w:pPr>
        <w:pStyle w:val="Default"/>
        <w:numPr>
          <w:ilvl w:val="1"/>
          <w:numId w:val="3"/>
        </w:numPr>
        <w:rPr>
          <w:color w:val="auto"/>
          <w:sz w:val="28"/>
          <w:szCs w:val="28"/>
        </w:rPr>
      </w:pP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5) Approval of Today’s Agenda </w:t>
      </w:r>
      <w:r w:rsidRPr="004251C6">
        <w:rPr>
          <w:color w:val="auto"/>
          <w:sz w:val="28"/>
          <w:szCs w:val="28"/>
        </w:rPr>
        <w:t>(</w:t>
      </w:r>
      <w:r w:rsidRPr="004251C6">
        <w:rPr>
          <w:b/>
          <w:bCs/>
          <w:i/>
          <w:iCs/>
          <w:color w:val="auto"/>
          <w:sz w:val="28"/>
          <w:szCs w:val="28"/>
        </w:rPr>
        <w:t>BOT Agenda 08-08-2020 Final</w:t>
      </w:r>
      <w:r w:rsidRPr="004251C6">
        <w:rPr>
          <w:color w:val="auto"/>
          <w:sz w:val="28"/>
          <w:szCs w:val="28"/>
        </w:rPr>
        <w:t xml:space="preserve">)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Christina M requested to add a report in relation to the new BPDC Goals and Objectives under the Strategy Agenda Item. </w:t>
      </w:r>
    </w:p>
    <w:p w:rsidR="004251C6" w:rsidRPr="004251C6" w:rsidRDefault="004251C6" w:rsidP="004251C6">
      <w:pPr>
        <w:pStyle w:val="Default"/>
        <w:rPr>
          <w:color w:val="auto"/>
          <w:sz w:val="28"/>
          <w:szCs w:val="28"/>
        </w:rPr>
      </w:pPr>
      <w:r w:rsidRPr="004251C6">
        <w:rPr>
          <w:color w:val="auto"/>
          <w:sz w:val="28"/>
          <w:szCs w:val="28"/>
        </w:rPr>
        <w:t xml:space="preserve">Jay G moved to approve the Agenda. Seth seconded. Agenda was approved by consensus. </w:t>
      </w:r>
    </w:p>
    <w:p w:rsidR="004251C6" w:rsidRDefault="004251C6" w:rsidP="004251C6">
      <w:pPr>
        <w:pStyle w:val="Default"/>
        <w:rPr>
          <w:b/>
          <w:bCs/>
          <w:color w:val="auto"/>
          <w:sz w:val="28"/>
          <w:szCs w:val="28"/>
        </w:rPr>
      </w:pPr>
      <w:r w:rsidRPr="004251C6">
        <w:rPr>
          <w:b/>
          <w:bCs/>
          <w:color w:val="auto"/>
          <w:sz w:val="28"/>
          <w:szCs w:val="28"/>
        </w:rPr>
        <w:t xml:space="preserve">Vote: 9-0-0 </w:t>
      </w:r>
    </w:p>
    <w:p w:rsidR="009B76D4" w:rsidRDefault="009B76D4" w:rsidP="004251C6">
      <w:pPr>
        <w:pStyle w:val="Default"/>
        <w:rPr>
          <w:b/>
          <w:bCs/>
          <w:color w:val="auto"/>
          <w:sz w:val="28"/>
          <w:szCs w:val="28"/>
        </w:rPr>
      </w:pPr>
    </w:p>
    <w:p w:rsidR="009B76D4" w:rsidRDefault="009B76D4" w:rsidP="004251C6">
      <w:pPr>
        <w:pStyle w:val="Default"/>
        <w:rPr>
          <w:b/>
          <w:bCs/>
          <w:color w:val="auto"/>
          <w:sz w:val="28"/>
          <w:szCs w:val="28"/>
        </w:rPr>
      </w:pPr>
    </w:p>
    <w:p w:rsidR="009B76D4" w:rsidRDefault="009B76D4" w:rsidP="004251C6">
      <w:pPr>
        <w:pStyle w:val="Default"/>
        <w:rPr>
          <w:b/>
          <w:bCs/>
          <w:color w:val="auto"/>
          <w:sz w:val="28"/>
          <w:szCs w:val="28"/>
        </w:rPr>
      </w:pPr>
    </w:p>
    <w:p w:rsidR="009B76D4" w:rsidRDefault="009B76D4" w:rsidP="004251C6">
      <w:pPr>
        <w:pStyle w:val="Default"/>
        <w:rPr>
          <w:b/>
          <w:bCs/>
          <w:color w:val="auto"/>
          <w:sz w:val="28"/>
          <w:szCs w:val="28"/>
        </w:rPr>
      </w:pPr>
    </w:p>
    <w:p w:rsidR="009B76D4" w:rsidRPr="004251C6" w:rsidRDefault="009B76D4"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lastRenderedPageBreak/>
        <w:t xml:space="preserve">6) Approval of last Month’s Minutes </w:t>
      </w:r>
    </w:p>
    <w:p w:rsidR="004251C6" w:rsidRPr="004251C6" w:rsidRDefault="004251C6" w:rsidP="004251C6">
      <w:pPr>
        <w:pStyle w:val="Default"/>
        <w:rPr>
          <w:color w:val="auto"/>
          <w:sz w:val="28"/>
          <w:szCs w:val="28"/>
        </w:rPr>
      </w:pPr>
    </w:p>
    <w:p w:rsidR="009B76D4" w:rsidRDefault="004251C6" w:rsidP="004251C6">
      <w:pPr>
        <w:pStyle w:val="Default"/>
        <w:rPr>
          <w:color w:val="auto"/>
          <w:sz w:val="28"/>
          <w:szCs w:val="28"/>
        </w:rPr>
      </w:pPr>
      <w:proofErr w:type="gramStart"/>
      <w:r w:rsidRPr="004251C6">
        <w:rPr>
          <w:color w:val="auto"/>
          <w:sz w:val="28"/>
          <w:szCs w:val="28"/>
        </w:rPr>
        <w:t>Tabled.</w:t>
      </w:r>
      <w:proofErr w:type="gramEnd"/>
      <w:r w:rsidRPr="004251C6">
        <w:rPr>
          <w:color w:val="auto"/>
          <w:sz w:val="28"/>
          <w:szCs w:val="28"/>
        </w:rPr>
        <w:t xml:space="preserve"> </w:t>
      </w:r>
    </w:p>
    <w:p w:rsidR="004251C6" w:rsidRPr="004251C6" w:rsidRDefault="004251C6" w:rsidP="004251C6">
      <w:pPr>
        <w:pStyle w:val="Default"/>
        <w:rPr>
          <w:color w:val="auto"/>
          <w:sz w:val="28"/>
          <w:szCs w:val="28"/>
        </w:rPr>
      </w:pPr>
      <w:r w:rsidRPr="004251C6">
        <w:rPr>
          <w:color w:val="auto"/>
          <w:sz w:val="28"/>
          <w:szCs w:val="28"/>
        </w:rPr>
        <w:t xml:space="preserve">Minutes from June 28, 2020 Special Meeting and the three </w:t>
      </w:r>
      <w:r w:rsidR="009B76D4">
        <w:rPr>
          <w:color w:val="auto"/>
          <w:sz w:val="28"/>
          <w:szCs w:val="28"/>
        </w:rPr>
        <w:t>F2F Meetings are still in prepa</w:t>
      </w:r>
      <w:r w:rsidRPr="004251C6">
        <w:rPr>
          <w:color w:val="auto"/>
          <w:sz w:val="28"/>
          <w:szCs w:val="28"/>
        </w:rPr>
        <w:t xml:space="preserve">ration and will be posted to the July and F2F Meeting folders in Dropbox – </w:t>
      </w:r>
      <w:r w:rsidRPr="004251C6">
        <w:rPr>
          <w:b/>
          <w:bCs/>
          <w:color w:val="auto"/>
          <w:sz w:val="28"/>
          <w:szCs w:val="28"/>
        </w:rPr>
        <w:t xml:space="preserve">Christina M. </w:t>
      </w:r>
    </w:p>
    <w:p w:rsidR="009B76D4" w:rsidRPr="009B76D4" w:rsidRDefault="009B76D4" w:rsidP="004251C6">
      <w:pPr>
        <w:pStyle w:val="Default"/>
        <w:numPr>
          <w:ilvl w:val="1"/>
          <w:numId w:val="4"/>
        </w:numPr>
        <w:spacing w:after="17"/>
        <w:rPr>
          <w:color w:val="auto"/>
          <w:sz w:val="28"/>
          <w:szCs w:val="28"/>
        </w:rPr>
      </w:pPr>
    </w:p>
    <w:p w:rsidR="004251C6" w:rsidRPr="004251C6" w:rsidRDefault="004251C6" w:rsidP="004251C6">
      <w:pPr>
        <w:pStyle w:val="Default"/>
        <w:numPr>
          <w:ilvl w:val="1"/>
          <w:numId w:val="4"/>
        </w:numPr>
        <w:spacing w:after="17"/>
        <w:rPr>
          <w:color w:val="auto"/>
          <w:sz w:val="28"/>
          <w:szCs w:val="28"/>
        </w:rPr>
      </w:pPr>
      <w:r w:rsidRPr="004251C6">
        <w:rPr>
          <w:b/>
          <w:bCs/>
          <w:color w:val="auto"/>
          <w:sz w:val="28"/>
          <w:szCs w:val="28"/>
        </w:rPr>
        <w:t xml:space="preserve">7) Monthly Action Items </w:t>
      </w:r>
      <w:r w:rsidRPr="004251C6">
        <w:rPr>
          <w:color w:val="auto"/>
          <w:sz w:val="28"/>
          <w:szCs w:val="28"/>
        </w:rPr>
        <w:t xml:space="preserve">a) Post preliminary Agenda for Aug 08 2020 in Dropbox – Seth S – (DONE) </w:t>
      </w:r>
    </w:p>
    <w:p w:rsidR="004251C6" w:rsidRPr="004251C6" w:rsidRDefault="004251C6" w:rsidP="004251C6">
      <w:pPr>
        <w:pStyle w:val="Default"/>
        <w:numPr>
          <w:ilvl w:val="1"/>
          <w:numId w:val="4"/>
        </w:numPr>
        <w:spacing w:after="17"/>
        <w:rPr>
          <w:color w:val="auto"/>
          <w:sz w:val="28"/>
          <w:szCs w:val="28"/>
        </w:rPr>
      </w:pPr>
      <w:r w:rsidRPr="004251C6">
        <w:rPr>
          <w:color w:val="auto"/>
          <w:sz w:val="28"/>
          <w:szCs w:val="28"/>
        </w:rPr>
        <w:t xml:space="preserve">b) Forward July 11th Meeting Minutes to Beth and Pam – Christina M (DONE) </w:t>
      </w:r>
    </w:p>
    <w:p w:rsidR="004251C6" w:rsidRPr="004251C6" w:rsidRDefault="004251C6" w:rsidP="004251C6">
      <w:pPr>
        <w:pStyle w:val="Default"/>
        <w:numPr>
          <w:ilvl w:val="1"/>
          <w:numId w:val="4"/>
        </w:numPr>
        <w:rPr>
          <w:color w:val="auto"/>
          <w:sz w:val="28"/>
          <w:szCs w:val="28"/>
        </w:rPr>
      </w:pPr>
      <w:r w:rsidRPr="004251C6">
        <w:rPr>
          <w:color w:val="auto"/>
          <w:sz w:val="28"/>
          <w:szCs w:val="28"/>
        </w:rPr>
        <w:t xml:space="preserve">c) Post June Financial Report to the Newsletter – Jay G (Pending) </w:t>
      </w:r>
    </w:p>
    <w:p w:rsidR="004251C6" w:rsidRPr="004251C6" w:rsidRDefault="004251C6" w:rsidP="004251C6">
      <w:pPr>
        <w:pStyle w:val="Default"/>
        <w:numPr>
          <w:ilvl w:val="1"/>
          <w:numId w:val="4"/>
        </w:numPr>
        <w:rPr>
          <w:color w:val="auto"/>
          <w:sz w:val="28"/>
          <w:szCs w:val="28"/>
        </w:rPr>
      </w:pPr>
    </w:p>
    <w:p w:rsidR="004251C6" w:rsidRPr="004251C6" w:rsidRDefault="004251C6" w:rsidP="004251C6">
      <w:pPr>
        <w:pStyle w:val="Default"/>
        <w:rPr>
          <w:color w:val="auto"/>
          <w:sz w:val="28"/>
          <w:szCs w:val="28"/>
        </w:rPr>
      </w:pPr>
    </w:p>
    <w:p w:rsidR="009B76D4" w:rsidRPr="009B76D4" w:rsidRDefault="004251C6" w:rsidP="004251C6">
      <w:pPr>
        <w:pStyle w:val="Default"/>
        <w:numPr>
          <w:ilvl w:val="1"/>
          <w:numId w:val="5"/>
        </w:numPr>
        <w:spacing w:after="269"/>
        <w:rPr>
          <w:color w:val="auto"/>
          <w:sz w:val="28"/>
          <w:szCs w:val="28"/>
        </w:rPr>
      </w:pPr>
      <w:r w:rsidRPr="004251C6">
        <w:rPr>
          <w:b/>
          <w:bCs/>
          <w:color w:val="auto"/>
          <w:sz w:val="28"/>
          <w:szCs w:val="28"/>
        </w:rPr>
        <w:t>8) Routine Reports</w:t>
      </w:r>
    </w:p>
    <w:p w:rsidR="004251C6" w:rsidRPr="004251C6" w:rsidRDefault="004251C6" w:rsidP="004251C6">
      <w:pPr>
        <w:pStyle w:val="Default"/>
        <w:numPr>
          <w:ilvl w:val="1"/>
          <w:numId w:val="5"/>
        </w:numPr>
        <w:spacing w:after="269"/>
        <w:rPr>
          <w:color w:val="auto"/>
          <w:sz w:val="28"/>
          <w:szCs w:val="28"/>
        </w:rPr>
      </w:pPr>
      <w:r w:rsidRPr="004251C6">
        <w:rPr>
          <w:b/>
          <w:bCs/>
          <w:color w:val="auto"/>
          <w:sz w:val="28"/>
          <w:szCs w:val="28"/>
        </w:rPr>
        <w:t xml:space="preserve"> </w:t>
      </w:r>
      <w:r w:rsidRPr="004251C6">
        <w:rPr>
          <w:color w:val="auto"/>
          <w:sz w:val="28"/>
          <w:szCs w:val="28"/>
        </w:rPr>
        <w:t>a) Suggestions to the Board Report – Letter from CJC reques</w:t>
      </w:r>
      <w:r w:rsidR="009B76D4">
        <w:rPr>
          <w:color w:val="auto"/>
          <w:sz w:val="28"/>
          <w:szCs w:val="28"/>
        </w:rPr>
        <w:t>ting options regarding Sober Da</w:t>
      </w:r>
      <w:r w:rsidRPr="004251C6">
        <w:rPr>
          <w:color w:val="auto"/>
          <w:sz w:val="28"/>
          <w:szCs w:val="28"/>
        </w:rPr>
        <w:t xml:space="preserve">ting Booklet – Tabled </w:t>
      </w:r>
    </w:p>
    <w:p w:rsidR="009B76D4" w:rsidRPr="004251C6" w:rsidRDefault="004251C6" w:rsidP="009B76D4">
      <w:pPr>
        <w:pStyle w:val="Default"/>
        <w:ind w:firstLine="720"/>
        <w:rPr>
          <w:color w:val="auto"/>
          <w:sz w:val="28"/>
          <w:szCs w:val="28"/>
        </w:rPr>
      </w:pPr>
      <w:r w:rsidRPr="004251C6">
        <w:rPr>
          <w:color w:val="auto"/>
          <w:sz w:val="28"/>
          <w:szCs w:val="28"/>
        </w:rPr>
        <w:t xml:space="preserve">b) ED Report and ED Sales Summary – </w:t>
      </w:r>
      <w:r w:rsidR="009B76D4" w:rsidRPr="004251C6">
        <w:rPr>
          <w:color w:val="auto"/>
          <w:sz w:val="28"/>
          <w:szCs w:val="28"/>
        </w:rPr>
        <w:t xml:space="preserve">We did not receive a report from Pam this month; reports are bi-monthly. </w:t>
      </w:r>
    </w:p>
    <w:p w:rsidR="009B76D4" w:rsidRPr="004251C6" w:rsidRDefault="009B76D4" w:rsidP="009B76D4">
      <w:pPr>
        <w:pStyle w:val="Default"/>
        <w:rPr>
          <w:color w:val="auto"/>
          <w:sz w:val="28"/>
          <w:szCs w:val="28"/>
        </w:rPr>
      </w:pPr>
      <w:r w:rsidRPr="004251C6">
        <w:rPr>
          <w:color w:val="auto"/>
          <w:sz w:val="28"/>
          <w:szCs w:val="28"/>
        </w:rPr>
        <w:t xml:space="preserve">The Board agreed unanimously that the Executive Director be invited to every second board meeting to present her bi-monthly report, take questions and participate in the reporting session with the Board. </w:t>
      </w:r>
    </w:p>
    <w:p w:rsidR="004251C6" w:rsidRPr="004251C6" w:rsidRDefault="009B76D4" w:rsidP="009B76D4">
      <w:pPr>
        <w:pStyle w:val="Default"/>
        <w:numPr>
          <w:ilvl w:val="1"/>
          <w:numId w:val="5"/>
        </w:numPr>
        <w:spacing w:after="269"/>
        <w:rPr>
          <w:color w:val="auto"/>
          <w:sz w:val="28"/>
          <w:szCs w:val="28"/>
        </w:rPr>
      </w:pPr>
      <w:r w:rsidRPr="004251C6">
        <w:rPr>
          <w:color w:val="auto"/>
          <w:sz w:val="28"/>
          <w:szCs w:val="28"/>
        </w:rPr>
        <w:t xml:space="preserve">The Chair requests the Executive Director be invited to the September Board meeting – </w:t>
      </w:r>
      <w:r w:rsidRPr="004251C6">
        <w:rPr>
          <w:b/>
          <w:bCs/>
          <w:color w:val="auto"/>
          <w:sz w:val="28"/>
          <w:szCs w:val="28"/>
        </w:rPr>
        <w:t>Nancy G</w:t>
      </w:r>
    </w:p>
    <w:p w:rsidR="004251C6" w:rsidRPr="009B76D4" w:rsidRDefault="004251C6" w:rsidP="004251C6">
      <w:pPr>
        <w:pStyle w:val="Default"/>
        <w:numPr>
          <w:ilvl w:val="1"/>
          <w:numId w:val="5"/>
        </w:numPr>
        <w:rPr>
          <w:color w:val="auto"/>
          <w:sz w:val="28"/>
          <w:szCs w:val="28"/>
        </w:rPr>
      </w:pPr>
      <w:r w:rsidRPr="004251C6">
        <w:rPr>
          <w:color w:val="auto"/>
          <w:sz w:val="28"/>
          <w:szCs w:val="28"/>
        </w:rPr>
        <w:t>c) Webmaster’s Report</w:t>
      </w:r>
      <w:r w:rsidR="009B76D4">
        <w:rPr>
          <w:color w:val="auto"/>
          <w:sz w:val="28"/>
          <w:szCs w:val="28"/>
        </w:rPr>
        <w:t xml:space="preserve"> </w:t>
      </w:r>
      <w:r w:rsidRPr="009B76D4">
        <w:rPr>
          <w:b/>
          <w:bCs/>
          <w:i/>
          <w:iCs/>
          <w:color w:val="auto"/>
          <w:sz w:val="28"/>
          <w:szCs w:val="28"/>
        </w:rPr>
        <w:t xml:space="preserve">( 2020-07 Webmasters Report </w:t>
      </w:r>
      <w:proofErr w:type="spellStart"/>
      <w:r w:rsidRPr="009B76D4">
        <w:rPr>
          <w:b/>
          <w:bCs/>
          <w:i/>
          <w:iCs/>
          <w:color w:val="auto"/>
          <w:sz w:val="28"/>
          <w:szCs w:val="28"/>
        </w:rPr>
        <w:t>pdf</w:t>
      </w:r>
      <w:proofErr w:type="spellEnd"/>
      <w:r w:rsidRPr="009B76D4">
        <w:rPr>
          <w:b/>
          <w:bCs/>
          <w:i/>
          <w:iCs/>
          <w:color w:val="auto"/>
          <w:sz w:val="28"/>
          <w:szCs w:val="28"/>
        </w:rPr>
        <w:t xml:space="preserve"> </w:t>
      </w:r>
      <w:r w:rsidRPr="009B76D4">
        <w:rPr>
          <w:color w:val="auto"/>
          <w:sz w:val="28"/>
          <w:szCs w:val="28"/>
        </w:rPr>
        <w:t xml:space="preserve">) </w:t>
      </w:r>
    </w:p>
    <w:p w:rsidR="004251C6" w:rsidRPr="004251C6" w:rsidRDefault="004251C6" w:rsidP="004251C6">
      <w:pPr>
        <w:pStyle w:val="Default"/>
        <w:rPr>
          <w:color w:val="auto"/>
          <w:sz w:val="28"/>
          <w:szCs w:val="28"/>
        </w:rPr>
      </w:pPr>
      <w:r w:rsidRPr="004251C6">
        <w:rPr>
          <w:color w:val="auto"/>
          <w:sz w:val="28"/>
          <w:szCs w:val="28"/>
        </w:rPr>
        <w:t xml:space="preserve">Comments are tabled to the September meeting to give Trustees an opportunity to review. </w:t>
      </w:r>
    </w:p>
    <w:p w:rsidR="009B76D4" w:rsidRDefault="009B76D4"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BUSINESS </w:t>
      </w:r>
    </w:p>
    <w:p w:rsidR="004251C6" w:rsidRPr="004251C6" w:rsidRDefault="004251C6" w:rsidP="004251C6">
      <w:pPr>
        <w:pStyle w:val="Default"/>
        <w:rPr>
          <w:color w:val="auto"/>
          <w:sz w:val="28"/>
          <w:szCs w:val="28"/>
        </w:rPr>
      </w:pPr>
      <w:r w:rsidRPr="004251C6">
        <w:rPr>
          <w:b/>
          <w:bCs/>
          <w:color w:val="auto"/>
          <w:sz w:val="28"/>
          <w:szCs w:val="28"/>
        </w:rPr>
        <w:t xml:space="preserve">ELEVATED PRIORITY: </w:t>
      </w:r>
    </w:p>
    <w:p w:rsidR="004251C6" w:rsidRPr="004251C6" w:rsidRDefault="004251C6" w:rsidP="004251C6">
      <w:pPr>
        <w:pStyle w:val="Default"/>
        <w:rPr>
          <w:color w:val="auto"/>
          <w:sz w:val="28"/>
          <w:szCs w:val="28"/>
        </w:rPr>
      </w:pPr>
      <w:r w:rsidRPr="004251C6">
        <w:rPr>
          <w:b/>
          <w:bCs/>
          <w:color w:val="auto"/>
          <w:sz w:val="28"/>
          <w:szCs w:val="28"/>
        </w:rPr>
        <w:t xml:space="preserve">1) </w:t>
      </w:r>
      <w:r w:rsidRPr="004251C6">
        <w:rPr>
          <w:color w:val="auto"/>
          <w:sz w:val="28"/>
          <w:szCs w:val="28"/>
        </w:rPr>
        <w:t xml:space="preserve">BOT, BOT Committees, Conference Committees to acquire a shared Zoom Account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p>
    <w:p w:rsidR="004251C6" w:rsidRPr="004251C6" w:rsidRDefault="004251C6" w:rsidP="004251C6">
      <w:pPr>
        <w:pStyle w:val="Default"/>
        <w:pageBreakBefore/>
        <w:rPr>
          <w:color w:val="auto"/>
          <w:sz w:val="28"/>
          <w:szCs w:val="28"/>
        </w:rPr>
      </w:pPr>
    </w:p>
    <w:p w:rsidR="004251C6" w:rsidRPr="004251C6" w:rsidRDefault="004251C6" w:rsidP="004251C6">
      <w:pPr>
        <w:pStyle w:val="Default"/>
        <w:numPr>
          <w:ilvl w:val="0"/>
          <w:numId w:val="6"/>
        </w:numPr>
        <w:spacing w:after="31"/>
        <w:rPr>
          <w:color w:val="auto"/>
          <w:sz w:val="28"/>
          <w:szCs w:val="28"/>
        </w:rPr>
      </w:pPr>
      <w:r w:rsidRPr="004251C6">
        <w:rPr>
          <w:color w:val="auto"/>
          <w:sz w:val="28"/>
          <w:szCs w:val="28"/>
        </w:rPr>
        <w:t xml:space="preserve">• The Board is supportive in principle of transition by the Board and all its Committees to virtual video-conferencing and comfortable with Zoom. </w:t>
      </w:r>
    </w:p>
    <w:p w:rsidR="004251C6" w:rsidRPr="004251C6" w:rsidRDefault="004251C6" w:rsidP="004251C6">
      <w:pPr>
        <w:pStyle w:val="Default"/>
        <w:numPr>
          <w:ilvl w:val="0"/>
          <w:numId w:val="6"/>
        </w:numPr>
        <w:spacing w:after="31"/>
        <w:rPr>
          <w:color w:val="auto"/>
          <w:sz w:val="28"/>
          <w:szCs w:val="28"/>
        </w:rPr>
      </w:pPr>
      <w:r w:rsidRPr="004251C6">
        <w:rPr>
          <w:color w:val="auto"/>
          <w:sz w:val="28"/>
          <w:szCs w:val="28"/>
        </w:rPr>
        <w:t xml:space="preserve">• The BTC recommends that the Conference Committees arrange their own Zoom ac-count (or similar) with control of their own account(s) for legal and security reasons in light of member rotation and historic difficulty maintaining any central repository of usernames and passwords for S.L.A.A. service bodies. </w:t>
      </w:r>
    </w:p>
    <w:p w:rsidR="004251C6" w:rsidRPr="004251C6" w:rsidRDefault="004251C6" w:rsidP="004251C6">
      <w:pPr>
        <w:pStyle w:val="Default"/>
        <w:numPr>
          <w:ilvl w:val="0"/>
          <w:numId w:val="6"/>
        </w:numPr>
        <w:spacing w:after="31"/>
        <w:rPr>
          <w:color w:val="auto"/>
          <w:sz w:val="28"/>
          <w:szCs w:val="28"/>
        </w:rPr>
      </w:pPr>
      <w:r w:rsidRPr="004251C6">
        <w:rPr>
          <w:color w:val="auto"/>
          <w:sz w:val="28"/>
          <w:szCs w:val="28"/>
        </w:rPr>
        <w:t xml:space="preserve">• The Board suggests that the CCC oversight implementation of a Zoom account for the Conference Committees as a standing item of the Chairs Meeting. </w:t>
      </w:r>
    </w:p>
    <w:p w:rsidR="004251C6" w:rsidRPr="004251C6" w:rsidRDefault="004251C6" w:rsidP="004251C6">
      <w:pPr>
        <w:pStyle w:val="Default"/>
        <w:numPr>
          <w:ilvl w:val="0"/>
          <w:numId w:val="6"/>
        </w:numPr>
        <w:rPr>
          <w:color w:val="auto"/>
          <w:sz w:val="28"/>
          <w:szCs w:val="28"/>
        </w:rPr>
      </w:pPr>
      <w:r w:rsidRPr="004251C6">
        <w:rPr>
          <w:color w:val="auto"/>
          <w:sz w:val="28"/>
          <w:szCs w:val="28"/>
        </w:rPr>
        <w:t xml:space="preserve">• The Chair will circulate the recommendations of the BTC and submit that to the Board for the September meeting with an estimate of the new cost and whether that falls within budget – </w:t>
      </w:r>
      <w:r w:rsidRPr="004251C6">
        <w:rPr>
          <w:b/>
          <w:bCs/>
          <w:color w:val="auto"/>
          <w:sz w:val="28"/>
          <w:szCs w:val="28"/>
        </w:rPr>
        <w:t xml:space="preserve">Christina M.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2) </w:t>
      </w:r>
      <w:r w:rsidRPr="004251C6">
        <w:rPr>
          <w:color w:val="auto"/>
          <w:sz w:val="28"/>
          <w:szCs w:val="28"/>
        </w:rPr>
        <w:t xml:space="preserve">Establishment of Board Committee Goals and Objectives and set due dates - Seth S. – Chair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The Chair gave an introductory overview explaining: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Each Committee will develop a clear plan setting out what it intends to accomplish during the year,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The Plan must provide guideposts for its members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Each Chair will obtain the buy-in of the Committee to deliver against the agreed goals.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We will use well thought through goals and objectives to be more productive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The Board will look back at the end of the year and measure what was done, what was not done and why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The process must allow for the objectives to change over time and evolve as the Committee evolves </w:t>
      </w:r>
    </w:p>
    <w:p w:rsidR="004251C6" w:rsidRPr="004251C6" w:rsidRDefault="004251C6" w:rsidP="004251C6">
      <w:pPr>
        <w:pStyle w:val="Default"/>
        <w:numPr>
          <w:ilvl w:val="0"/>
          <w:numId w:val="7"/>
        </w:numPr>
        <w:spacing w:after="31"/>
        <w:rPr>
          <w:color w:val="auto"/>
          <w:sz w:val="28"/>
          <w:szCs w:val="28"/>
        </w:rPr>
      </w:pPr>
      <w:r w:rsidRPr="004251C6">
        <w:rPr>
          <w:color w:val="auto"/>
          <w:sz w:val="28"/>
          <w:szCs w:val="28"/>
        </w:rPr>
        <w:t xml:space="preserve">• Bi-monthly reporting to ensure the Board is updated on Committee progress especially where objectives are changing </w:t>
      </w:r>
    </w:p>
    <w:p w:rsidR="004251C6" w:rsidRPr="004251C6" w:rsidRDefault="004251C6" w:rsidP="004251C6">
      <w:pPr>
        <w:pStyle w:val="Default"/>
        <w:numPr>
          <w:ilvl w:val="0"/>
          <w:numId w:val="7"/>
        </w:numPr>
        <w:rPr>
          <w:color w:val="auto"/>
          <w:sz w:val="28"/>
          <w:szCs w:val="28"/>
        </w:rPr>
      </w:pPr>
      <w:r w:rsidRPr="004251C6">
        <w:rPr>
          <w:color w:val="auto"/>
          <w:sz w:val="28"/>
          <w:szCs w:val="28"/>
        </w:rPr>
        <w:t xml:space="preserve">• Goals and objectives are to be re-visited by the Board at the end of the year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B7TC – Seth S </w:t>
      </w:r>
    </w:p>
    <w:p w:rsidR="004251C6" w:rsidRPr="004251C6" w:rsidRDefault="004251C6" w:rsidP="004251C6">
      <w:pPr>
        <w:pStyle w:val="Default"/>
        <w:numPr>
          <w:ilvl w:val="0"/>
          <w:numId w:val="8"/>
        </w:numPr>
        <w:spacing w:after="30"/>
        <w:rPr>
          <w:color w:val="auto"/>
          <w:sz w:val="28"/>
          <w:szCs w:val="28"/>
        </w:rPr>
      </w:pPr>
      <w:r w:rsidRPr="004251C6">
        <w:rPr>
          <w:color w:val="auto"/>
          <w:sz w:val="28"/>
          <w:szCs w:val="28"/>
        </w:rPr>
        <w:t xml:space="preserve">• Current focus is recruiting members with experience and knowledge how to raise funds </w:t>
      </w:r>
    </w:p>
    <w:p w:rsidR="004251C6" w:rsidRPr="004251C6" w:rsidRDefault="004251C6" w:rsidP="004251C6">
      <w:pPr>
        <w:pStyle w:val="Default"/>
        <w:numPr>
          <w:ilvl w:val="0"/>
          <w:numId w:val="8"/>
        </w:numPr>
        <w:spacing w:after="30"/>
        <w:rPr>
          <w:color w:val="auto"/>
          <w:sz w:val="28"/>
          <w:szCs w:val="28"/>
        </w:rPr>
      </w:pPr>
      <w:r w:rsidRPr="004251C6">
        <w:rPr>
          <w:color w:val="auto"/>
          <w:sz w:val="28"/>
          <w:szCs w:val="28"/>
        </w:rPr>
        <w:lastRenderedPageBreak/>
        <w:t xml:space="preserve">• Challenges to our Self Support are the current pandemic, slow down of sales and potentially no new literature will be launched this year </w:t>
      </w:r>
    </w:p>
    <w:p w:rsidR="004251C6" w:rsidRPr="004251C6" w:rsidRDefault="004251C6" w:rsidP="004251C6">
      <w:pPr>
        <w:pStyle w:val="Default"/>
        <w:numPr>
          <w:ilvl w:val="0"/>
          <w:numId w:val="8"/>
        </w:numPr>
        <w:spacing w:after="30"/>
        <w:rPr>
          <w:color w:val="auto"/>
          <w:sz w:val="28"/>
          <w:szCs w:val="28"/>
        </w:rPr>
      </w:pPr>
      <w:r w:rsidRPr="004251C6">
        <w:rPr>
          <w:color w:val="auto"/>
          <w:sz w:val="28"/>
          <w:szCs w:val="28"/>
        </w:rPr>
        <w:t xml:space="preserve">• Finances will be highly reliant on our capacity to transition to e-sales swiftly in a way that protects FWS from piracy, which is uncertain at this early stage </w:t>
      </w:r>
    </w:p>
    <w:p w:rsidR="004251C6" w:rsidRPr="004251C6" w:rsidRDefault="004251C6" w:rsidP="004251C6">
      <w:pPr>
        <w:pStyle w:val="Default"/>
        <w:numPr>
          <w:ilvl w:val="0"/>
          <w:numId w:val="8"/>
        </w:numPr>
        <w:rPr>
          <w:color w:val="auto"/>
          <w:sz w:val="28"/>
          <w:szCs w:val="28"/>
        </w:rPr>
      </w:pPr>
      <w:r w:rsidRPr="004251C6">
        <w:rPr>
          <w:color w:val="auto"/>
          <w:sz w:val="28"/>
          <w:szCs w:val="28"/>
        </w:rPr>
        <w:t xml:space="preserve">• It is a high priority to assemble a strong Committee of non-BOT members with the right skills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BCTC – Rick S </w:t>
      </w:r>
    </w:p>
    <w:p w:rsidR="004251C6" w:rsidRPr="004251C6" w:rsidRDefault="004251C6" w:rsidP="004251C6">
      <w:pPr>
        <w:pStyle w:val="Default"/>
        <w:numPr>
          <w:ilvl w:val="0"/>
          <w:numId w:val="9"/>
        </w:numPr>
        <w:spacing w:after="30"/>
        <w:rPr>
          <w:color w:val="auto"/>
          <w:sz w:val="28"/>
          <w:szCs w:val="28"/>
        </w:rPr>
      </w:pPr>
      <w:r w:rsidRPr="004251C6">
        <w:rPr>
          <w:color w:val="auto"/>
          <w:sz w:val="28"/>
          <w:szCs w:val="28"/>
        </w:rPr>
        <w:t xml:space="preserve">• Continual challenge to identify and prevent copyright violations </w:t>
      </w:r>
    </w:p>
    <w:p w:rsidR="004251C6" w:rsidRPr="004251C6" w:rsidRDefault="004251C6" w:rsidP="004251C6">
      <w:pPr>
        <w:pStyle w:val="Default"/>
        <w:numPr>
          <w:ilvl w:val="0"/>
          <w:numId w:val="9"/>
        </w:numPr>
        <w:spacing w:after="30"/>
        <w:rPr>
          <w:color w:val="auto"/>
          <w:sz w:val="28"/>
          <w:szCs w:val="28"/>
        </w:rPr>
      </w:pPr>
      <w:r w:rsidRPr="004251C6">
        <w:rPr>
          <w:color w:val="auto"/>
          <w:sz w:val="28"/>
          <w:szCs w:val="28"/>
        </w:rPr>
        <w:t xml:space="preserve">• FWS staff respond rapidly to copyright issues with full Committee support </w:t>
      </w:r>
    </w:p>
    <w:p w:rsidR="004251C6" w:rsidRPr="004251C6" w:rsidRDefault="004251C6" w:rsidP="004251C6">
      <w:pPr>
        <w:pStyle w:val="Default"/>
        <w:numPr>
          <w:ilvl w:val="0"/>
          <w:numId w:val="9"/>
        </w:numPr>
        <w:spacing w:after="30"/>
        <w:rPr>
          <w:color w:val="auto"/>
          <w:sz w:val="28"/>
          <w:szCs w:val="28"/>
        </w:rPr>
      </w:pPr>
      <w:r w:rsidRPr="004251C6">
        <w:rPr>
          <w:color w:val="auto"/>
          <w:sz w:val="28"/>
          <w:szCs w:val="28"/>
        </w:rPr>
        <w:t xml:space="preserve">• Greater focus of the Committee will be licensing translations of S.L.A.A. material </w:t>
      </w:r>
    </w:p>
    <w:p w:rsidR="004251C6" w:rsidRPr="004251C6" w:rsidRDefault="004251C6" w:rsidP="004251C6">
      <w:pPr>
        <w:pStyle w:val="Default"/>
        <w:numPr>
          <w:ilvl w:val="0"/>
          <w:numId w:val="9"/>
        </w:numPr>
        <w:spacing w:after="30"/>
        <w:rPr>
          <w:color w:val="auto"/>
          <w:sz w:val="28"/>
          <w:szCs w:val="28"/>
        </w:rPr>
      </w:pPr>
      <w:r w:rsidRPr="004251C6">
        <w:rPr>
          <w:color w:val="auto"/>
          <w:sz w:val="28"/>
          <w:szCs w:val="28"/>
        </w:rPr>
        <w:t xml:space="preserve">• Working with the CTIOC to agree the roles and interface between the two service bodies </w:t>
      </w:r>
    </w:p>
    <w:p w:rsidR="004251C6" w:rsidRPr="004251C6" w:rsidRDefault="004251C6" w:rsidP="004251C6">
      <w:pPr>
        <w:pStyle w:val="Default"/>
        <w:numPr>
          <w:ilvl w:val="0"/>
          <w:numId w:val="9"/>
        </w:numPr>
        <w:spacing w:after="30"/>
        <w:rPr>
          <w:color w:val="auto"/>
          <w:sz w:val="28"/>
          <w:szCs w:val="28"/>
        </w:rPr>
      </w:pPr>
      <w:r w:rsidRPr="004251C6">
        <w:rPr>
          <w:color w:val="auto"/>
          <w:sz w:val="28"/>
          <w:szCs w:val="28"/>
        </w:rPr>
        <w:t xml:space="preserve">• The Spanish Translation of our Basic Text is an important project </w:t>
      </w:r>
      <w:r w:rsidR="009B76D4">
        <w:rPr>
          <w:color w:val="auto"/>
          <w:sz w:val="28"/>
          <w:szCs w:val="28"/>
        </w:rPr>
        <w:t>to finaliz</w:t>
      </w:r>
      <w:r w:rsidRPr="004251C6">
        <w:rPr>
          <w:color w:val="auto"/>
          <w:sz w:val="28"/>
          <w:szCs w:val="28"/>
        </w:rPr>
        <w:t xml:space="preserve">e this year </w:t>
      </w:r>
    </w:p>
    <w:p w:rsidR="004251C6" w:rsidRPr="004251C6" w:rsidRDefault="004251C6" w:rsidP="004251C6">
      <w:pPr>
        <w:pStyle w:val="Default"/>
        <w:numPr>
          <w:ilvl w:val="0"/>
          <w:numId w:val="9"/>
        </w:numPr>
        <w:rPr>
          <w:color w:val="auto"/>
          <w:sz w:val="28"/>
          <w:szCs w:val="28"/>
        </w:rPr>
      </w:pPr>
      <w:r w:rsidRPr="004251C6">
        <w:rPr>
          <w:color w:val="auto"/>
          <w:sz w:val="28"/>
          <w:szCs w:val="28"/>
        </w:rPr>
        <w:t xml:space="preserve">• Assessing the literature in Spanish published by S.L.A.A. Spain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BDC – Anne K </w:t>
      </w:r>
    </w:p>
    <w:p w:rsidR="004251C6" w:rsidRPr="004251C6" w:rsidRDefault="004251C6" w:rsidP="004251C6">
      <w:pPr>
        <w:pStyle w:val="Default"/>
        <w:rPr>
          <w:color w:val="auto"/>
          <w:sz w:val="28"/>
          <w:szCs w:val="28"/>
        </w:rPr>
      </w:pPr>
      <w:r w:rsidRPr="004251C6">
        <w:rPr>
          <w:color w:val="auto"/>
          <w:sz w:val="28"/>
          <w:szCs w:val="28"/>
        </w:rPr>
        <w:t xml:space="preserve">The incoming Chair has assessed the needs of the Board and will </w:t>
      </w:r>
      <w:proofErr w:type="spellStart"/>
      <w:r w:rsidRPr="004251C6">
        <w:rPr>
          <w:color w:val="auto"/>
          <w:sz w:val="28"/>
          <w:szCs w:val="28"/>
        </w:rPr>
        <w:t>prioritise</w:t>
      </w:r>
      <w:proofErr w:type="spellEnd"/>
      <w:r w:rsidRPr="004251C6">
        <w:rPr>
          <w:color w:val="auto"/>
          <w:sz w:val="28"/>
          <w:szCs w:val="28"/>
        </w:rPr>
        <w:t xml:space="preserve">: </w:t>
      </w:r>
    </w:p>
    <w:p w:rsidR="004251C6" w:rsidRPr="004251C6" w:rsidRDefault="004251C6" w:rsidP="004251C6">
      <w:pPr>
        <w:pStyle w:val="Default"/>
        <w:numPr>
          <w:ilvl w:val="0"/>
          <w:numId w:val="10"/>
        </w:numPr>
        <w:spacing w:after="30"/>
        <w:rPr>
          <w:color w:val="auto"/>
          <w:sz w:val="28"/>
          <w:szCs w:val="28"/>
        </w:rPr>
      </w:pPr>
      <w:r w:rsidRPr="004251C6">
        <w:rPr>
          <w:color w:val="auto"/>
          <w:sz w:val="28"/>
          <w:szCs w:val="28"/>
        </w:rPr>
        <w:t xml:space="preserve">• Improving board documentation for example updating the Board manual </w:t>
      </w:r>
    </w:p>
    <w:p w:rsidR="004251C6" w:rsidRPr="004251C6" w:rsidRDefault="004251C6" w:rsidP="004251C6">
      <w:pPr>
        <w:pStyle w:val="Default"/>
        <w:numPr>
          <w:ilvl w:val="0"/>
          <w:numId w:val="10"/>
        </w:numPr>
        <w:rPr>
          <w:color w:val="auto"/>
          <w:sz w:val="28"/>
          <w:szCs w:val="28"/>
        </w:rPr>
      </w:pPr>
      <w:r w:rsidRPr="004251C6">
        <w:rPr>
          <w:color w:val="auto"/>
          <w:sz w:val="28"/>
          <w:szCs w:val="28"/>
        </w:rPr>
        <w:t xml:space="preserve">• create user friendly Welcome Packets (more effective orientation)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p>
    <w:p w:rsidR="004251C6" w:rsidRPr="004251C6" w:rsidRDefault="004251C6" w:rsidP="004251C6">
      <w:pPr>
        <w:pStyle w:val="Default"/>
        <w:pageBreakBefore/>
        <w:rPr>
          <w:color w:val="auto"/>
          <w:sz w:val="28"/>
          <w:szCs w:val="28"/>
        </w:rPr>
      </w:pPr>
    </w:p>
    <w:p w:rsidR="004251C6" w:rsidRPr="004251C6" w:rsidRDefault="004251C6" w:rsidP="004251C6">
      <w:pPr>
        <w:pStyle w:val="Default"/>
        <w:numPr>
          <w:ilvl w:val="0"/>
          <w:numId w:val="11"/>
        </w:numPr>
        <w:spacing w:after="28"/>
        <w:rPr>
          <w:color w:val="auto"/>
          <w:sz w:val="28"/>
          <w:szCs w:val="28"/>
        </w:rPr>
      </w:pPr>
      <w:r w:rsidRPr="004251C6">
        <w:rPr>
          <w:color w:val="auto"/>
          <w:sz w:val="28"/>
          <w:szCs w:val="28"/>
        </w:rPr>
        <w:t xml:space="preserve">• Creation of a template for Board reporting to streamline reporting processes’ </w:t>
      </w:r>
    </w:p>
    <w:p w:rsidR="004251C6" w:rsidRPr="004251C6" w:rsidRDefault="004251C6" w:rsidP="004251C6">
      <w:pPr>
        <w:pStyle w:val="Default"/>
        <w:numPr>
          <w:ilvl w:val="0"/>
          <w:numId w:val="11"/>
        </w:numPr>
        <w:rPr>
          <w:color w:val="auto"/>
          <w:sz w:val="28"/>
          <w:szCs w:val="28"/>
        </w:rPr>
      </w:pPr>
      <w:r w:rsidRPr="004251C6">
        <w:rPr>
          <w:color w:val="auto"/>
          <w:sz w:val="28"/>
          <w:szCs w:val="28"/>
        </w:rPr>
        <w:t xml:space="preserve">• Revision of the Board and Board Committee Self-Assessment tools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The Chair has invited a European representative to the BDC with a view to building greater diversity on the Board. </w:t>
      </w:r>
    </w:p>
    <w:p w:rsidR="009B76D4" w:rsidRDefault="009B76D4" w:rsidP="004251C6">
      <w:pPr>
        <w:pStyle w:val="Default"/>
        <w:rPr>
          <w:b/>
          <w:bCs/>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BFC – Jay G </w:t>
      </w:r>
    </w:p>
    <w:p w:rsidR="004251C6" w:rsidRPr="004251C6" w:rsidRDefault="009B76D4" w:rsidP="004251C6">
      <w:pPr>
        <w:pStyle w:val="Default"/>
        <w:rPr>
          <w:color w:val="auto"/>
          <w:sz w:val="28"/>
          <w:szCs w:val="28"/>
        </w:rPr>
      </w:pPr>
      <w:r>
        <w:rPr>
          <w:color w:val="auto"/>
          <w:sz w:val="28"/>
          <w:szCs w:val="28"/>
        </w:rPr>
        <w:t>The BFC inherited a document of the Goals and Tasks</w:t>
      </w:r>
      <w:r w:rsidR="004251C6" w:rsidRPr="004251C6">
        <w:rPr>
          <w:color w:val="auto"/>
          <w:sz w:val="28"/>
          <w:szCs w:val="28"/>
        </w:rPr>
        <w:t xml:space="preserve"> of </w:t>
      </w:r>
      <w:r>
        <w:rPr>
          <w:color w:val="auto"/>
          <w:sz w:val="28"/>
          <w:szCs w:val="28"/>
        </w:rPr>
        <w:t xml:space="preserve">the Committee </w:t>
      </w:r>
      <w:r w:rsidR="004251C6" w:rsidRPr="004251C6">
        <w:rPr>
          <w:color w:val="auto"/>
          <w:sz w:val="28"/>
          <w:szCs w:val="28"/>
        </w:rPr>
        <w:t xml:space="preserve">including: </w:t>
      </w:r>
    </w:p>
    <w:p w:rsidR="004251C6" w:rsidRPr="004251C6" w:rsidRDefault="004251C6" w:rsidP="004251C6">
      <w:pPr>
        <w:pStyle w:val="Default"/>
        <w:numPr>
          <w:ilvl w:val="0"/>
          <w:numId w:val="12"/>
        </w:numPr>
        <w:spacing w:after="31"/>
        <w:rPr>
          <w:color w:val="auto"/>
          <w:sz w:val="28"/>
          <w:szCs w:val="28"/>
        </w:rPr>
      </w:pPr>
      <w:r w:rsidRPr="004251C6">
        <w:rPr>
          <w:color w:val="auto"/>
          <w:sz w:val="28"/>
          <w:szCs w:val="28"/>
        </w:rPr>
        <w:t>• A month to month Work Plan of tasks such as tax payment</w:t>
      </w:r>
      <w:r w:rsidR="00C701AA">
        <w:rPr>
          <w:color w:val="auto"/>
          <w:sz w:val="28"/>
          <w:szCs w:val="28"/>
        </w:rPr>
        <w:t>, inventory taking and lease renewal</w:t>
      </w:r>
      <w:proofErr w:type="gramStart"/>
      <w:r w:rsidR="00C701AA">
        <w:rPr>
          <w:color w:val="auto"/>
          <w:sz w:val="28"/>
          <w:szCs w:val="28"/>
        </w:rPr>
        <w:t>.</w:t>
      </w:r>
      <w:r w:rsidRPr="004251C6">
        <w:rPr>
          <w:color w:val="auto"/>
          <w:sz w:val="28"/>
          <w:szCs w:val="28"/>
        </w:rPr>
        <w:t>.</w:t>
      </w:r>
      <w:proofErr w:type="gramEnd"/>
      <w:r w:rsidRPr="004251C6">
        <w:rPr>
          <w:color w:val="auto"/>
          <w:sz w:val="28"/>
          <w:szCs w:val="28"/>
        </w:rPr>
        <w:t xml:space="preserve"> </w:t>
      </w:r>
    </w:p>
    <w:p w:rsidR="004251C6" w:rsidRPr="004251C6" w:rsidRDefault="004251C6" w:rsidP="004251C6">
      <w:pPr>
        <w:pStyle w:val="Default"/>
        <w:numPr>
          <w:ilvl w:val="0"/>
          <w:numId w:val="12"/>
        </w:numPr>
        <w:spacing w:after="31"/>
        <w:rPr>
          <w:color w:val="auto"/>
          <w:sz w:val="28"/>
          <w:szCs w:val="28"/>
        </w:rPr>
      </w:pPr>
      <w:r w:rsidRPr="004251C6">
        <w:rPr>
          <w:color w:val="auto"/>
          <w:sz w:val="28"/>
          <w:szCs w:val="28"/>
        </w:rPr>
        <w:t>•</w:t>
      </w:r>
      <w:r w:rsidR="00C701AA">
        <w:rPr>
          <w:color w:val="auto"/>
          <w:sz w:val="28"/>
          <w:szCs w:val="28"/>
        </w:rPr>
        <w:t xml:space="preserve"> The BFC is addressing </w:t>
      </w:r>
      <w:r w:rsidRPr="004251C6">
        <w:rPr>
          <w:color w:val="auto"/>
          <w:sz w:val="28"/>
          <w:szCs w:val="28"/>
        </w:rPr>
        <w:t xml:space="preserve"> the accounting audit process as affected by </w:t>
      </w:r>
      <w:proofErr w:type="spellStart"/>
      <w:r w:rsidRPr="004251C6">
        <w:rPr>
          <w:color w:val="auto"/>
          <w:sz w:val="28"/>
          <w:szCs w:val="28"/>
        </w:rPr>
        <w:t>Covid</w:t>
      </w:r>
      <w:proofErr w:type="spellEnd"/>
      <w:r w:rsidRPr="004251C6">
        <w:rPr>
          <w:color w:val="auto"/>
          <w:sz w:val="28"/>
          <w:szCs w:val="28"/>
        </w:rPr>
        <w:t xml:space="preserve"> </w:t>
      </w:r>
    </w:p>
    <w:p w:rsidR="004251C6" w:rsidRPr="004251C6" w:rsidRDefault="004251C6" w:rsidP="004251C6">
      <w:pPr>
        <w:pStyle w:val="Default"/>
        <w:numPr>
          <w:ilvl w:val="0"/>
          <w:numId w:val="12"/>
        </w:numPr>
        <w:spacing w:after="31"/>
        <w:rPr>
          <w:color w:val="auto"/>
          <w:sz w:val="28"/>
          <w:szCs w:val="28"/>
        </w:rPr>
      </w:pPr>
      <w:r w:rsidRPr="004251C6">
        <w:rPr>
          <w:color w:val="auto"/>
          <w:sz w:val="28"/>
          <w:szCs w:val="28"/>
        </w:rPr>
        <w:t xml:space="preserve">• </w:t>
      </w:r>
      <w:r w:rsidR="00C701AA">
        <w:rPr>
          <w:color w:val="auto"/>
          <w:sz w:val="28"/>
          <w:szCs w:val="28"/>
        </w:rPr>
        <w:t xml:space="preserve">Conducting a </w:t>
      </w:r>
      <w:r w:rsidRPr="004251C6">
        <w:rPr>
          <w:color w:val="auto"/>
          <w:sz w:val="28"/>
          <w:szCs w:val="28"/>
        </w:rPr>
        <w:t xml:space="preserve">detailed review of the market and options for the head office after the lease expires. </w:t>
      </w:r>
    </w:p>
    <w:p w:rsidR="004251C6" w:rsidRPr="004251C6" w:rsidRDefault="004251C6" w:rsidP="004251C6">
      <w:pPr>
        <w:pStyle w:val="Default"/>
        <w:numPr>
          <w:ilvl w:val="0"/>
          <w:numId w:val="12"/>
        </w:numPr>
        <w:rPr>
          <w:color w:val="auto"/>
          <w:sz w:val="28"/>
          <w:szCs w:val="28"/>
        </w:rPr>
      </w:pPr>
      <w:r w:rsidRPr="004251C6">
        <w:rPr>
          <w:color w:val="auto"/>
          <w:sz w:val="28"/>
          <w:szCs w:val="28"/>
        </w:rPr>
        <w:t>•</w:t>
      </w:r>
      <w:r w:rsidR="00C701AA">
        <w:rPr>
          <w:color w:val="auto"/>
          <w:sz w:val="28"/>
          <w:szCs w:val="28"/>
        </w:rPr>
        <w:t xml:space="preserve"> A</w:t>
      </w:r>
      <w:r w:rsidRPr="004251C6">
        <w:rPr>
          <w:color w:val="auto"/>
          <w:sz w:val="28"/>
          <w:szCs w:val="28"/>
        </w:rPr>
        <w:t xml:space="preserve">ssessing the optimal location needs careful planning to keep all staff and volunteers safe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BHRC – Nancy G </w:t>
      </w:r>
    </w:p>
    <w:p w:rsidR="004251C6" w:rsidRPr="004251C6" w:rsidRDefault="004251C6" w:rsidP="004251C6">
      <w:pPr>
        <w:pStyle w:val="Default"/>
        <w:rPr>
          <w:color w:val="auto"/>
          <w:sz w:val="28"/>
          <w:szCs w:val="28"/>
        </w:rPr>
      </w:pPr>
      <w:r w:rsidRPr="004251C6">
        <w:rPr>
          <w:color w:val="auto"/>
          <w:sz w:val="28"/>
          <w:szCs w:val="28"/>
        </w:rPr>
        <w:t xml:space="preserve">At a high level, the focus continues to be policy, procedures, recognition and pay. Goals include: </w:t>
      </w:r>
    </w:p>
    <w:p w:rsidR="004251C6" w:rsidRPr="004251C6" w:rsidRDefault="004251C6" w:rsidP="004251C6">
      <w:pPr>
        <w:pStyle w:val="Default"/>
        <w:numPr>
          <w:ilvl w:val="0"/>
          <w:numId w:val="13"/>
        </w:numPr>
        <w:spacing w:after="31"/>
        <w:rPr>
          <w:color w:val="auto"/>
          <w:sz w:val="28"/>
          <w:szCs w:val="28"/>
        </w:rPr>
      </w:pPr>
      <w:r w:rsidRPr="004251C6">
        <w:rPr>
          <w:color w:val="auto"/>
          <w:sz w:val="28"/>
          <w:szCs w:val="28"/>
        </w:rPr>
        <w:t xml:space="preserve">• to maintain a strong committee to ensure smooth handover when the current chair retires at the end of her term </w:t>
      </w:r>
    </w:p>
    <w:p w:rsidR="004251C6" w:rsidRPr="004251C6" w:rsidRDefault="004251C6" w:rsidP="004251C6">
      <w:pPr>
        <w:pStyle w:val="Default"/>
        <w:numPr>
          <w:ilvl w:val="0"/>
          <w:numId w:val="13"/>
        </w:numPr>
        <w:spacing w:after="31"/>
        <w:rPr>
          <w:color w:val="auto"/>
          <w:sz w:val="28"/>
          <w:szCs w:val="28"/>
        </w:rPr>
      </w:pPr>
      <w:r w:rsidRPr="004251C6">
        <w:rPr>
          <w:color w:val="auto"/>
          <w:sz w:val="28"/>
          <w:szCs w:val="28"/>
        </w:rPr>
        <w:t>• to do more for our staff within the continuing constraints o</w:t>
      </w:r>
      <w:r w:rsidR="00D20740">
        <w:rPr>
          <w:color w:val="auto"/>
          <w:sz w:val="28"/>
          <w:szCs w:val="28"/>
        </w:rPr>
        <w:t>f our Budget look at new evalua</w:t>
      </w:r>
      <w:r w:rsidRPr="004251C6">
        <w:rPr>
          <w:color w:val="auto"/>
          <w:sz w:val="28"/>
          <w:szCs w:val="28"/>
        </w:rPr>
        <w:t xml:space="preserve">tions for the Executive Director moving to an innovative assessment system </w:t>
      </w:r>
    </w:p>
    <w:p w:rsidR="004251C6" w:rsidRPr="004251C6" w:rsidRDefault="004251C6" w:rsidP="004251C6">
      <w:pPr>
        <w:pStyle w:val="Default"/>
        <w:numPr>
          <w:ilvl w:val="0"/>
          <w:numId w:val="13"/>
        </w:numPr>
        <w:spacing w:after="31"/>
        <w:rPr>
          <w:color w:val="auto"/>
          <w:sz w:val="28"/>
          <w:szCs w:val="28"/>
        </w:rPr>
      </w:pPr>
      <w:r w:rsidRPr="004251C6">
        <w:rPr>
          <w:color w:val="auto"/>
          <w:sz w:val="28"/>
          <w:szCs w:val="28"/>
        </w:rPr>
        <w:t xml:space="preserve">• address the needs of the office relayed to the Chair by the Executive Director </w:t>
      </w:r>
    </w:p>
    <w:p w:rsidR="004251C6" w:rsidRPr="004251C6" w:rsidRDefault="004251C6" w:rsidP="004251C6">
      <w:pPr>
        <w:pStyle w:val="Default"/>
        <w:numPr>
          <w:ilvl w:val="0"/>
          <w:numId w:val="13"/>
        </w:numPr>
        <w:spacing w:after="31"/>
        <w:rPr>
          <w:color w:val="auto"/>
          <w:sz w:val="28"/>
          <w:szCs w:val="28"/>
        </w:rPr>
      </w:pPr>
      <w:r w:rsidRPr="004251C6">
        <w:rPr>
          <w:color w:val="auto"/>
          <w:sz w:val="28"/>
          <w:szCs w:val="28"/>
        </w:rPr>
        <w:t xml:space="preserve">• oversight the journal distribution and postage cost reduction projects </w:t>
      </w:r>
    </w:p>
    <w:p w:rsidR="004251C6" w:rsidRPr="004251C6" w:rsidRDefault="004251C6" w:rsidP="004251C6">
      <w:pPr>
        <w:pStyle w:val="Default"/>
        <w:numPr>
          <w:ilvl w:val="0"/>
          <w:numId w:val="13"/>
        </w:numPr>
        <w:spacing w:after="31"/>
        <w:rPr>
          <w:color w:val="auto"/>
          <w:sz w:val="28"/>
          <w:szCs w:val="28"/>
        </w:rPr>
      </w:pPr>
      <w:r w:rsidRPr="004251C6">
        <w:rPr>
          <w:color w:val="auto"/>
          <w:sz w:val="28"/>
          <w:szCs w:val="28"/>
        </w:rPr>
        <w:t xml:space="preserve">• </w:t>
      </w:r>
      <w:proofErr w:type="gramStart"/>
      <w:r w:rsidRPr="004251C6">
        <w:rPr>
          <w:color w:val="auto"/>
          <w:sz w:val="28"/>
          <w:szCs w:val="28"/>
        </w:rPr>
        <w:t>compliance</w:t>
      </w:r>
      <w:proofErr w:type="gramEnd"/>
      <w:r w:rsidRPr="004251C6">
        <w:rPr>
          <w:color w:val="auto"/>
          <w:sz w:val="28"/>
          <w:szCs w:val="28"/>
        </w:rPr>
        <w:t xml:space="preserve"> of the Office with all regulatory requirements particularly as affected by </w:t>
      </w:r>
      <w:proofErr w:type="spellStart"/>
      <w:r w:rsidRPr="004251C6">
        <w:rPr>
          <w:color w:val="auto"/>
          <w:sz w:val="28"/>
          <w:szCs w:val="28"/>
        </w:rPr>
        <w:t>Covid</w:t>
      </w:r>
      <w:proofErr w:type="spellEnd"/>
      <w:r w:rsidRPr="004251C6">
        <w:rPr>
          <w:color w:val="auto"/>
          <w:sz w:val="28"/>
          <w:szCs w:val="28"/>
        </w:rPr>
        <w:t xml:space="preserve">. </w:t>
      </w:r>
    </w:p>
    <w:p w:rsidR="004251C6" w:rsidRPr="004251C6" w:rsidRDefault="004251C6" w:rsidP="004251C6">
      <w:pPr>
        <w:pStyle w:val="Default"/>
        <w:numPr>
          <w:ilvl w:val="0"/>
          <w:numId w:val="13"/>
        </w:numPr>
        <w:rPr>
          <w:color w:val="auto"/>
          <w:sz w:val="28"/>
          <w:szCs w:val="28"/>
        </w:rPr>
      </w:pPr>
      <w:r w:rsidRPr="004251C6">
        <w:rPr>
          <w:color w:val="auto"/>
          <w:sz w:val="28"/>
          <w:szCs w:val="28"/>
        </w:rPr>
        <w:t>• develop new specific goals and objectives for the Executive Director post-</w:t>
      </w:r>
      <w:proofErr w:type="spellStart"/>
      <w:r w:rsidRPr="004251C6">
        <w:rPr>
          <w:color w:val="auto"/>
          <w:sz w:val="28"/>
          <w:szCs w:val="28"/>
        </w:rPr>
        <w:t>Covid</w:t>
      </w:r>
      <w:proofErr w:type="spellEnd"/>
      <w:r w:rsidRPr="004251C6">
        <w:rPr>
          <w:color w:val="auto"/>
          <w:sz w:val="28"/>
          <w:szCs w:val="28"/>
        </w:rPr>
        <w:t xml:space="preserve">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BPMC – PA K </w:t>
      </w:r>
    </w:p>
    <w:p w:rsidR="004251C6" w:rsidRPr="004251C6" w:rsidRDefault="004251C6" w:rsidP="004251C6">
      <w:pPr>
        <w:pStyle w:val="Default"/>
        <w:rPr>
          <w:color w:val="auto"/>
          <w:sz w:val="28"/>
          <w:szCs w:val="28"/>
        </w:rPr>
      </w:pPr>
      <w:r w:rsidRPr="004251C6">
        <w:rPr>
          <w:color w:val="auto"/>
          <w:sz w:val="28"/>
          <w:szCs w:val="28"/>
        </w:rPr>
        <w:t xml:space="preserve">Defining and clarifying the Committee’s purpose and tasks for the year: </w:t>
      </w:r>
    </w:p>
    <w:p w:rsidR="004251C6" w:rsidRPr="004251C6" w:rsidRDefault="004251C6" w:rsidP="004251C6">
      <w:pPr>
        <w:pStyle w:val="Default"/>
        <w:numPr>
          <w:ilvl w:val="0"/>
          <w:numId w:val="14"/>
        </w:numPr>
        <w:spacing w:after="27"/>
        <w:rPr>
          <w:color w:val="auto"/>
          <w:sz w:val="28"/>
          <w:szCs w:val="28"/>
        </w:rPr>
      </w:pPr>
      <w:r w:rsidRPr="004251C6">
        <w:rPr>
          <w:color w:val="auto"/>
          <w:sz w:val="28"/>
          <w:szCs w:val="28"/>
        </w:rPr>
        <w:lastRenderedPageBreak/>
        <w:t xml:space="preserve">• Support the updating of the Conference Service Manual and planning of the ABM </w:t>
      </w:r>
    </w:p>
    <w:p w:rsidR="004251C6" w:rsidRPr="004251C6" w:rsidRDefault="004251C6" w:rsidP="004251C6">
      <w:pPr>
        <w:pStyle w:val="Default"/>
        <w:numPr>
          <w:ilvl w:val="0"/>
          <w:numId w:val="14"/>
        </w:numPr>
        <w:spacing w:after="27"/>
        <w:rPr>
          <w:color w:val="auto"/>
          <w:sz w:val="28"/>
          <w:szCs w:val="28"/>
        </w:rPr>
      </w:pPr>
      <w:r w:rsidRPr="004251C6">
        <w:rPr>
          <w:color w:val="auto"/>
          <w:sz w:val="28"/>
          <w:szCs w:val="28"/>
        </w:rPr>
        <w:t xml:space="preserve">• Goal for this year is to have greater involvement in the ABM and resolving issues sooner to ensure a smoother process despite the challenges of </w:t>
      </w:r>
      <w:proofErr w:type="spellStart"/>
      <w:r w:rsidRPr="004251C6">
        <w:rPr>
          <w:color w:val="auto"/>
          <w:sz w:val="28"/>
          <w:szCs w:val="28"/>
        </w:rPr>
        <w:t>Covid</w:t>
      </w:r>
      <w:proofErr w:type="spellEnd"/>
      <w:r w:rsidRPr="004251C6">
        <w:rPr>
          <w:color w:val="auto"/>
          <w:sz w:val="28"/>
          <w:szCs w:val="28"/>
        </w:rPr>
        <w:t xml:space="preserve"> </w:t>
      </w:r>
    </w:p>
    <w:p w:rsidR="004251C6" w:rsidRPr="004251C6" w:rsidRDefault="004251C6" w:rsidP="004251C6">
      <w:pPr>
        <w:pStyle w:val="Default"/>
        <w:numPr>
          <w:ilvl w:val="0"/>
          <w:numId w:val="14"/>
        </w:numPr>
        <w:spacing w:after="27"/>
        <w:rPr>
          <w:color w:val="auto"/>
          <w:sz w:val="28"/>
          <w:szCs w:val="28"/>
        </w:rPr>
      </w:pPr>
      <w:r w:rsidRPr="004251C6">
        <w:rPr>
          <w:color w:val="auto"/>
          <w:sz w:val="28"/>
          <w:szCs w:val="28"/>
        </w:rPr>
        <w:t xml:space="preserve">• Oversight of the Newsletter will continue under the BMPC as a project of that Committee </w:t>
      </w:r>
    </w:p>
    <w:p w:rsidR="004251C6" w:rsidRPr="004251C6" w:rsidRDefault="004251C6" w:rsidP="004251C6">
      <w:pPr>
        <w:pStyle w:val="Default"/>
        <w:numPr>
          <w:ilvl w:val="0"/>
          <w:numId w:val="14"/>
        </w:numPr>
        <w:rPr>
          <w:color w:val="auto"/>
          <w:sz w:val="28"/>
          <w:szCs w:val="28"/>
        </w:rPr>
      </w:pPr>
      <w:r w:rsidRPr="004251C6">
        <w:rPr>
          <w:color w:val="auto"/>
          <w:sz w:val="28"/>
          <w:szCs w:val="28"/>
        </w:rPr>
        <w:t xml:space="preserve">• The Committee will be taking a clearer direction this year by agreeing Goals and Objectives and bringing them back to the Board.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BOC – Celia G </w:t>
      </w:r>
    </w:p>
    <w:p w:rsidR="004251C6" w:rsidRPr="004251C6" w:rsidRDefault="004251C6" w:rsidP="004251C6">
      <w:pPr>
        <w:pStyle w:val="Default"/>
        <w:rPr>
          <w:color w:val="auto"/>
          <w:sz w:val="28"/>
          <w:szCs w:val="28"/>
        </w:rPr>
      </w:pPr>
      <w:r w:rsidRPr="004251C6">
        <w:rPr>
          <w:color w:val="auto"/>
          <w:sz w:val="28"/>
          <w:szCs w:val="28"/>
        </w:rPr>
        <w:t xml:space="preserve">The Committee has formulated its Goals and Objectives designed to move the </w:t>
      </w:r>
      <w:r w:rsidR="00D20740" w:rsidRPr="004251C6">
        <w:rPr>
          <w:color w:val="auto"/>
          <w:sz w:val="28"/>
          <w:szCs w:val="28"/>
        </w:rPr>
        <w:t>organization</w:t>
      </w:r>
      <w:r w:rsidR="00D20740">
        <w:rPr>
          <w:color w:val="auto"/>
          <w:sz w:val="28"/>
          <w:szCs w:val="28"/>
        </w:rPr>
        <w:t xml:space="preserve"> for</w:t>
      </w:r>
      <w:r w:rsidRPr="004251C6">
        <w:rPr>
          <w:color w:val="auto"/>
          <w:sz w:val="28"/>
          <w:szCs w:val="28"/>
        </w:rPr>
        <w:t xml:space="preserve">ward: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The primary form of Board outreach is the Newsletter – which is not widely read - so the challenge is to improve communication through all levels of the service structure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Focus must be attraction not promotion (Tradition 11) </w:t>
      </w:r>
      <w:r w:rsidRPr="004251C6">
        <w:rPr>
          <w:i/>
          <w:iCs/>
          <w:color w:val="auto"/>
          <w:sz w:val="28"/>
          <w:szCs w:val="28"/>
        </w:rPr>
        <w:t xml:space="preserve">and </w:t>
      </w:r>
      <w:r w:rsidRPr="004251C6">
        <w:rPr>
          <w:color w:val="auto"/>
          <w:sz w:val="28"/>
          <w:szCs w:val="28"/>
        </w:rPr>
        <w:t xml:space="preserve">we must remain self-supporting (Tradition 7) so the projects call for creative solutions.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What gets measured gets done so considering how to measure its performance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Supporting the planned Intergroup Chair Meetings being implemented by the CICC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Accessibility in liaison with the Diversity Committee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Audio-visual outreach materials to extend the reach of S.L.A.A. </w:t>
      </w:r>
    </w:p>
    <w:p w:rsidR="004251C6" w:rsidRPr="004251C6" w:rsidRDefault="004251C6" w:rsidP="004251C6">
      <w:pPr>
        <w:pStyle w:val="Default"/>
        <w:numPr>
          <w:ilvl w:val="0"/>
          <w:numId w:val="15"/>
        </w:numPr>
        <w:spacing w:after="31"/>
        <w:rPr>
          <w:color w:val="auto"/>
          <w:sz w:val="28"/>
          <w:szCs w:val="28"/>
        </w:rPr>
      </w:pPr>
      <w:r w:rsidRPr="004251C6">
        <w:rPr>
          <w:color w:val="auto"/>
          <w:sz w:val="28"/>
          <w:szCs w:val="28"/>
        </w:rPr>
        <w:t xml:space="preserve">• Program of Trustee engagement directly with the Fellowship: who we are, what we do and how to contact us </w:t>
      </w:r>
    </w:p>
    <w:p w:rsidR="004251C6" w:rsidRPr="00C701AA" w:rsidRDefault="004251C6" w:rsidP="004251C6">
      <w:pPr>
        <w:pStyle w:val="Default"/>
        <w:numPr>
          <w:ilvl w:val="0"/>
          <w:numId w:val="15"/>
        </w:numPr>
        <w:rPr>
          <w:color w:val="auto"/>
          <w:sz w:val="28"/>
          <w:szCs w:val="28"/>
        </w:rPr>
      </w:pPr>
      <w:r w:rsidRPr="004251C6">
        <w:rPr>
          <w:color w:val="auto"/>
          <w:sz w:val="28"/>
          <w:szCs w:val="28"/>
        </w:rPr>
        <w:t>• Preparation of Presentation Materials for Trustees and others to support individual outreac</w:t>
      </w:r>
      <w:r w:rsidR="00C701AA">
        <w:rPr>
          <w:color w:val="auto"/>
          <w:sz w:val="28"/>
          <w:szCs w:val="28"/>
        </w:rPr>
        <w:t>h.</w:t>
      </w:r>
    </w:p>
    <w:p w:rsidR="004251C6" w:rsidRPr="004251C6" w:rsidRDefault="004251C6" w:rsidP="004251C6">
      <w:pPr>
        <w:pStyle w:val="Default"/>
        <w:rPr>
          <w:color w:val="auto"/>
          <w:sz w:val="28"/>
          <w:szCs w:val="28"/>
        </w:rPr>
      </w:pPr>
    </w:p>
    <w:p w:rsidR="004251C6" w:rsidRPr="004251C6" w:rsidRDefault="004251C6" w:rsidP="004251C6">
      <w:pPr>
        <w:pStyle w:val="Default"/>
        <w:pageBreakBefore/>
        <w:rPr>
          <w:color w:val="auto"/>
          <w:sz w:val="28"/>
          <w:szCs w:val="28"/>
        </w:rPr>
      </w:pPr>
    </w:p>
    <w:p w:rsidR="004251C6" w:rsidRPr="004251C6" w:rsidRDefault="004251C6" w:rsidP="004251C6">
      <w:pPr>
        <w:pStyle w:val="Default"/>
        <w:numPr>
          <w:ilvl w:val="0"/>
          <w:numId w:val="16"/>
        </w:numPr>
        <w:spacing w:after="31"/>
        <w:rPr>
          <w:color w:val="auto"/>
          <w:sz w:val="28"/>
          <w:szCs w:val="28"/>
        </w:rPr>
      </w:pPr>
      <w:r w:rsidRPr="004251C6">
        <w:rPr>
          <w:color w:val="auto"/>
          <w:sz w:val="28"/>
          <w:szCs w:val="28"/>
        </w:rPr>
        <w:t>• Looking to recruit members with diverse skills in outreac</w:t>
      </w:r>
      <w:r w:rsidR="00C701AA">
        <w:rPr>
          <w:color w:val="auto"/>
          <w:sz w:val="28"/>
          <w:szCs w:val="28"/>
        </w:rPr>
        <w:t>h including marketing and commu</w:t>
      </w:r>
      <w:r w:rsidRPr="004251C6">
        <w:rPr>
          <w:color w:val="auto"/>
          <w:sz w:val="28"/>
          <w:szCs w:val="28"/>
        </w:rPr>
        <w:t xml:space="preserve">nications </w:t>
      </w:r>
    </w:p>
    <w:p w:rsidR="004251C6" w:rsidRPr="004251C6" w:rsidRDefault="004251C6" w:rsidP="004251C6">
      <w:pPr>
        <w:pStyle w:val="Default"/>
        <w:numPr>
          <w:ilvl w:val="0"/>
          <w:numId w:val="16"/>
        </w:numPr>
        <w:rPr>
          <w:color w:val="auto"/>
          <w:sz w:val="28"/>
          <w:szCs w:val="28"/>
        </w:rPr>
      </w:pPr>
      <w:r w:rsidRPr="004251C6">
        <w:rPr>
          <w:color w:val="auto"/>
          <w:sz w:val="28"/>
          <w:szCs w:val="28"/>
        </w:rPr>
        <w:t xml:space="preserve">• Primary purpose of S.L.A.A. is to carry the message so that informs everything we do as the Outreach Committee.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BTC – Christina M </w:t>
      </w:r>
    </w:p>
    <w:p w:rsidR="004251C6" w:rsidRPr="004251C6" w:rsidRDefault="004251C6" w:rsidP="004251C6">
      <w:pPr>
        <w:pStyle w:val="Default"/>
        <w:rPr>
          <w:color w:val="auto"/>
          <w:sz w:val="28"/>
          <w:szCs w:val="28"/>
        </w:rPr>
      </w:pPr>
      <w:r w:rsidRPr="004251C6">
        <w:rPr>
          <w:color w:val="auto"/>
          <w:sz w:val="28"/>
          <w:szCs w:val="28"/>
        </w:rPr>
        <w:t xml:space="preserve">Priority projects this year are: </w:t>
      </w:r>
    </w:p>
    <w:p w:rsidR="004251C6" w:rsidRPr="004251C6" w:rsidRDefault="004251C6" w:rsidP="004251C6">
      <w:pPr>
        <w:pStyle w:val="Default"/>
        <w:numPr>
          <w:ilvl w:val="0"/>
          <w:numId w:val="17"/>
        </w:numPr>
        <w:spacing w:after="30"/>
        <w:rPr>
          <w:color w:val="auto"/>
          <w:sz w:val="28"/>
          <w:szCs w:val="28"/>
        </w:rPr>
      </w:pPr>
      <w:r w:rsidRPr="004251C6">
        <w:rPr>
          <w:color w:val="auto"/>
          <w:sz w:val="28"/>
          <w:szCs w:val="28"/>
        </w:rPr>
        <w:t xml:space="preserve">• Recruitment of talented non-BOT members to lead sub-committees to deliver </w:t>
      </w:r>
    </w:p>
    <w:p w:rsidR="004251C6" w:rsidRPr="004251C6" w:rsidRDefault="004251C6" w:rsidP="004251C6">
      <w:pPr>
        <w:pStyle w:val="Default"/>
        <w:numPr>
          <w:ilvl w:val="0"/>
          <w:numId w:val="17"/>
        </w:numPr>
        <w:spacing w:after="30"/>
        <w:rPr>
          <w:color w:val="auto"/>
          <w:sz w:val="28"/>
          <w:szCs w:val="28"/>
        </w:rPr>
      </w:pPr>
      <w:r w:rsidRPr="004251C6">
        <w:rPr>
          <w:color w:val="auto"/>
          <w:sz w:val="28"/>
          <w:szCs w:val="28"/>
        </w:rPr>
        <w:t xml:space="preserve">• Digitizing the entire S.L.A.A. library of literature (underway) </w:t>
      </w:r>
    </w:p>
    <w:p w:rsidR="004251C6" w:rsidRPr="004251C6" w:rsidRDefault="004251C6" w:rsidP="004251C6">
      <w:pPr>
        <w:pStyle w:val="Default"/>
        <w:numPr>
          <w:ilvl w:val="0"/>
          <w:numId w:val="17"/>
        </w:numPr>
        <w:spacing w:after="30"/>
        <w:rPr>
          <w:color w:val="auto"/>
          <w:sz w:val="28"/>
          <w:szCs w:val="28"/>
        </w:rPr>
      </w:pPr>
      <w:r w:rsidRPr="004251C6">
        <w:rPr>
          <w:color w:val="auto"/>
          <w:sz w:val="28"/>
          <w:szCs w:val="28"/>
        </w:rPr>
        <w:t xml:space="preserve">• </w:t>
      </w:r>
      <w:proofErr w:type="spellStart"/>
      <w:r w:rsidRPr="004251C6">
        <w:rPr>
          <w:color w:val="auto"/>
          <w:sz w:val="28"/>
          <w:szCs w:val="28"/>
        </w:rPr>
        <w:t>Wordpress</w:t>
      </w:r>
      <w:proofErr w:type="spellEnd"/>
      <w:r w:rsidRPr="004251C6">
        <w:rPr>
          <w:color w:val="auto"/>
          <w:sz w:val="28"/>
          <w:szCs w:val="28"/>
        </w:rPr>
        <w:t xml:space="preserve"> App for a meeting </w:t>
      </w:r>
    </w:p>
    <w:p w:rsidR="004251C6" w:rsidRPr="004251C6" w:rsidRDefault="004251C6" w:rsidP="004251C6">
      <w:pPr>
        <w:pStyle w:val="Default"/>
        <w:numPr>
          <w:ilvl w:val="0"/>
          <w:numId w:val="17"/>
        </w:numPr>
        <w:spacing w:after="30"/>
        <w:rPr>
          <w:color w:val="auto"/>
          <w:sz w:val="28"/>
          <w:szCs w:val="28"/>
        </w:rPr>
      </w:pPr>
      <w:r w:rsidRPr="004251C6">
        <w:rPr>
          <w:color w:val="auto"/>
          <w:sz w:val="28"/>
          <w:szCs w:val="28"/>
        </w:rPr>
        <w:t xml:space="preserve">• Redesign of the website </w:t>
      </w:r>
    </w:p>
    <w:p w:rsidR="004251C6" w:rsidRPr="004251C6" w:rsidRDefault="004251C6" w:rsidP="004251C6">
      <w:pPr>
        <w:pStyle w:val="Default"/>
        <w:numPr>
          <w:ilvl w:val="0"/>
          <w:numId w:val="17"/>
        </w:numPr>
        <w:spacing w:after="30"/>
        <w:rPr>
          <w:color w:val="auto"/>
          <w:sz w:val="28"/>
          <w:szCs w:val="28"/>
        </w:rPr>
      </w:pPr>
      <w:r w:rsidRPr="004251C6">
        <w:rPr>
          <w:color w:val="auto"/>
          <w:sz w:val="28"/>
          <w:szCs w:val="28"/>
        </w:rPr>
        <w:t xml:space="preserve">• </w:t>
      </w:r>
      <w:proofErr w:type="spellStart"/>
      <w:r w:rsidRPr="004251C6">
        <w:rPr>
          <w:color w:val="auto"/>
          <w:sz w:val="28"/>
          <w:szCs w:val="28"/>
        </w:rPr>
        <w:t>Cybersecurity</w:t>
      </w:r>
      <w:proofErr w:type="spellEnd"/>
      <w:r w:rsidRPr="004251C6">
        <w:rPr>
          <w:color w:val="auto"/>
          <w:sz w:val="28"/>
          <w:szCs w:val="28"/>
        </w:rPr>
        <w:t xml:space="preserve"> </w:t>
      </w:r>
    </w:p>
    <w:p w:rsidR="004251C6" w:rsidRPr="004251C6" w:rsidRDefault="004251C6" w:rsidP="004251C6">
      <w:pPr>
        <w:pStyle w:val="Default"/>
        <w:numPr>
          <w:ilvl w:val="0"/>
          <w:numId w:val="17"/>
        </w:numPr>
        <w:spacing w:after="30"/>
        <w:rPr>
          <w:color w:val="auto"/>
          <w:sz w:val="28"/>
          <w:szCs w:val="28"/>
        </w:rPr>
      </w:pPr>
      <w:r w:rsidRPr="004251C6">
        <w:rPr>
          <w:color w:val="auto"/>
          <w:sz w:val="28"/>
          <w:szCs w:val="28"/>
        </w:rPr>
        <w:t xml:space="preserve">• Supporting the CICC to successfully deliver the Service Forum </w:t>
      </w:r>
    </w:p>
    <w:p w:rsidR="004251C6" w:rsidRPr="004251C6" w:rsidRDefault="004251C6" w:rsidP="004251C6">
      <w:pPr>
        <w:pStyle w:val="Default"/>
        <w:numPr>
          <w:ilvl w:val="0"/>
          <w:numId w:val="17"/>
        </w:numPr>
        <w:rPr>
          <w:color w:val="auto"/>
          <w:sz w:val="28"/>
          <w:szCs w:val="28"/>
        </w:rPr>
      </w:pPr>
      <w:r w:rsidRPr="004251C6">
        <w:rPr>
          <w:color w:val="auto"/>
          <w:sz w:val="28"/>
          <w:szCs w:val="28"/>
        </w:rPr>
        <w:t xml:space="preserve">• Procuring Zoom Account(s) for the Board and Board Committees.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It was clarified that Gabriel G is a member of the BTC, not Celia G, and that the meeting time can remain unchanged from last Conference Year. </w:t>
      </w:r>
    </w:p>
    <w:p w:rsidR="004251C6" w:rsidRPr="004251C6" w:rsidRDefault="004251C6" w:rsidP="004251C6">
      <w:pPr>
        <w:pStyle w:val="Default"/>
        <w:rPr>
          <w:color w:val="auto"/>
          <w:sz w:val="28"/>
          <w:szCs w:val="28"/>
        </w:rPr>
      </w:pPr>
      <w:r w:rsidRPr="004251C6">
        <w:rPr>
          <w:color w:val="auto"/>
          <w:sz w:val="28"/>
          <w:szCs w:val="28"/>
        </w:rPr>
        <w:t>The Treasurer requested that the BTC, BPDC and CJC work to</w:t>
      </w:r>
      <w:r w:rsidR="00C701AA">
        <w:rPr>
          <w:color w:val="auto"/>
          <w:sz w:val="28"/>
          <w:szCs w:val="28"/>
        </w:rPr>
        <w:t>gether with the Webmaster to de</w:t>
      </w:r>
      <w:r w:rsidRPr="004251C6">
        <w:rPr>
          <w:color w:val="auto"/>
          <w:sz w:val="28"/>
          <w:szCs w:val="28"/>
        </w:rPr>
        <w:t xml:space="preserve">velop a recommendation how to migrate the Journal to a digital distribution platform noting: </w:t>
      </w:r>
    </w:p>
    <w:p w:rsidR="004251C6" w:rsidRPr="004251C6" w:rsidRDefault="004251C6" w:rsidP="004251C6">
      <w:pPr>
        <w:pStyle w:val="Default"/>
        <w:numPr>
          <w:ilvl w:val="0"/>
          <w:numId w:val="18"/>
        </w:numPr>
        <w:spacing w:after="31"/>
        <w:rPr>
          <w:color w:val="auto"/>
          <w:sz w:val="28"/>
          <w:szCs w:val="28"/>
        </w:rPr>
      </w:pPr>
      <w:r w:rsidRPr="004251C6">
        <w:rPr>
          <w:color w:val="auto"/>
          <w:sz w:val="28"/>
          <w:szCs w:val="28"/>
        </w:rPr>
        <w:t xml:space="preserve">• The Journal is high quality outreach so important to our Primary </w:t>
      </w:r>
      <w:proofErr w:type="gramStart"/>
      <w:r w:rsidRPr="004251C6">
        <w:rPr>
          <w:color w:val="auto"/>
          <w:sz w:val="28"/>
          <w:szCs w:val="28"/>
        </w:rPr>
        <w:t>Purpose,</w:t>
      </w:r>
      <w:proofErr w:type="gramEnd"/>
      <w:r w:rsidRPr="004251C6">
        <w:rPr>
          <w:color w:val="auto"/>
          <w:sz w:val="28"/>
          <w:szCs w:val="28"/>
        </w:rPr>
        <w:t xml:space="preserve"> the Board would like to find a cost-effective way to make it free for all who need it. </w:t>
      </w:r>
    </w:p>
    <w:p w:rsidR="004251C6" w:rsidRPr="004251C6" w:rsidRDefault="004251C6" w:rsidP="004251C6">
      <w:pPr>
        <w:pStyle w:val="Default"/>
        <w:numPr>
          <w:ilvl w:val="0"/>
          <w:numId w:val="18"/>
        </w:numPr>
        <w:spacing w:after="31"/>
        <w:rPr>
          <w:color w:val="auto"/>
          <w:sz w:val="28"/>
          <w:szCs w:val="28"/>
        </w:rPr>
      </w:pPr>
      <w:r w:rsidRPr="004251C6">
        <w:rPr>
          <w:color w:val="auto"/>
          <w:sz w:val="28"/>
          <w:szCs w:val="28"/>
        </w:rPr>
        <w:t xml:space="preserve">• Recovering costs of production and distribution is a secondary consideration </w:t>
      </w:r>
    </w:p>
    <w:p w:rsidR="004251C6" w:rsidRPr="004251C6" w:rsidRDefault="004251C6" w:rsidP="004251C6">
      <w:pPr>
        <w:pStyle w:val="Default"/>
        <w:numPr>
          <w:ilvl w:val="0"/>
          <w:numId w:val="18"/>
        </w:numPr>
        <w:spacing w:after="31"/>
        <w:rPr>
          <w:color w:val="auto"/>
          <w:sz w:val="28"/>
          <w:szCs w:val="28"/>
        </w:rPr>
      </w:pPr>
      <w:r w:rsidRPr="004251C6">
        <w:rPr>
          <w:color w:val="auto"/>
          <w:sz w:val="28"/>
          <w:szCs w:val="28"/>
        </w:rPr>
        <w:t xml:space="preserve">• The Board does not consider the Journal should be used to raise funds to the detriment of its role as outreach. </w:t>
      </w:r>
    </w:p>
    <w:p w:rsidR="004251C6" w:rsidRPr="004251C6" w:rsidRDefault="004251C6" w:rsidP="004251C6">
      <w:pPr>
        <w:pStyle w:val="Default"/>
        <w:numPr>
          <w:ilvl w:val="0"/>
          <w:numId w:val="18"/>
        </w:numPr>
        <w:spacing w:after="31"/>
        <w:rPr>
          <w:color w:val="auto"/>
          <w:sz w:val="28"/>
          <w:szCs w:val="28"/>
        </w:rPr>
      </w:pPr>
      <w:r w:rsidRPr="004251C6">
        <w:rPr>
          <w:color w:val="auto"/>
          <w:sz w:val="28"/>
          <w:szCs w:val="28"/>
        </w:rPr>
        <w:t>• FWS should not invest time or money exploring how to charge people for th</w:t>
      </w:r>
      <w:r w:rsidR="00C701AA">
        <w:rPr>
          <w:color w:val="auto"/>
          <w:sz w:val="28"/>
          <w:szCs w:val="28"/>
        </w:rPr>
        <w:t>e Journal or pre-vent unauthoriz</w:t>
      </w:r>
      <w:r w:rsidRPr="004251C6">
        <w:rPr>
          <w:color w:val="auto"/>
          <w:sz w:val="28"/>
          <w:szCs w:val="28"/>
        </w:rPr>
        <w:t xml:space="preserve">ed copying. </w:t>
      </w:r>
    </w:p>
    <w:p w:rsidR="004251C6" w:rsidRPr="004251C6" w:rsidRDefault="004251C6" w:rsidP="004251C6">
      <w:pPr>
        <w:pStyle w:val="Default"/>
        <w:numPr>
          <w:ilvl w:val="0"/>
          <w:numId w:val="18"/>
        </w:numPr>
        <w:spacing w:after="31"/>
        <w:rPr>
          <w:color w:val="auto"/>
          <w:sz w:val="28"/>
          <w:szCs w:val="28"/>
        </w:rPr>
      </w:pPr>
      <w:r w:rsidRPr="004251C6">
        <w:rPr>
          <w:color w:val="auto"/>
          <w:sz w:val="28"/>
          <w:szCs w:val="28"/>
        </w:rPr>
        <w:t>• The true value of the Journal is in reaching the suffering se</w:t>
      </w:r>
      <w:r w:rsidR="00C701AA">
        <w:rPr>
          <w:color w:val="auto"/>
          <w:sz w:val="28"/>
          <w:szCs w:val="28"/>
        </w:rPr>
        <w:t>x and love addicts as our “meet</w:t>
      </w:r>
      <w:r w:rsidRPr="004251C6">
        <w:rPr>
          <w:color w:val="auto"/>
          <w:sz w:val="28"/>
          <w:szCs w:val="28"/>
        </w:rPr>
        <w:t xml:space="preserve">ing between meetings”. Currently with only 148 subscribers, the financial contribution of the Journal is immaterial. </w:t>
      </w:r>
    </w:p>
    <w:p w:rsidR="004251C6" w:rsidRPr="004251C6" w:rsidRDefault="004251C6" w:rsidP="004251C6">
      <w:pPr>
        <w:pStyle w:val="Default"/>
        <w:numPr>
          <w:ilvl w:val="0"/>
          <w:numId w:val="18"/>
        </w:numPr>
        <w:spacing w:after="31"/>
        <w:rPr>
          <w:color w:val="auto"/>
          <w:sz w:val="28"/>
          <w:szCs w:val="28"/>
        </w:rPr>
      </w:pPr>
      <w:r w:rsidRPr="004251C6">
        <w:rPr>
          <w:color w:val="auto"/>
          <w:sz w:val="28"/>
          <w:szCs w:val="28"/>
        </w:rPr>
        <w:t xml:space="preserve">• The Journal currently costs around $2000 to produce the Journal in staff time to print in house, staple and mail out in addition to out of pocket expenses of approximately $4000. These are not material amounts and can be reduced by transitioning to downloadable PDFs or similar. </w:t>
      </w:r>
    </w:p>
    <w:p w:rsidR="004251C6" w:rsidRPr="004251C6" w:rsidRDefault="004251C6" w:rsidP="004251C6">
      <w:pPr>
        <w:pStyle w:val="Default"/>
        <w:numPr>
          <w:ilvl w:val="0"/>
          <w:numId w:val="18"/>
        </w:numPr>
        <w:rPr>
          <w:color w:val="auto"/>
          <w:sz w:val="28"/>
          <w:szCs w:val="28"/>
        </w:rPr>
      </w:pPr>
      <w:r w:rsidRPr="004251C6">
        <w:rPr>
          <w:color w:val="auto"/>
          <w:sz w:val="28"/>
          <w:szCs w:val="28"/>
        </w:rPr>
        <w:lastRenderedPageBreak/>
        <w:t xml:space="preserve">• The BTC is asked to lead the project to find a technical solution promptly – </w:t>
      </w:r>
      <w:r w:rsidRPr="004251C6">
        <w:rPr>
          <w:b/>
          <w:bCs/>
          <w:color w:val="auto"/>
          <w:sz w:val="28"/>
          <w:szCs w:val="28"/>
        </w:rPr>
        <w:t>Christina M</w:t>
      </w:r>
      <w:r w:rsidRPr="004251C6">
        <w:rPr>
          <w:color w:val="auto"/>
          <w:sz w:val="28"/>
          <w:szCs w:val="28"/>
        </w:rPr>
        <w:t xml:space="preserve">.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BPDC – Christina M </w:t>
      </w:r>
    </w:p>
    <w:p w:rsidR="004251C6" w:rsidRPr="004251C6" w:rsidRDefault="004251C6" w:rsidP="004251C6">
      <w:pPr>
        <w:pStyle w:val="Default"/>
        <w:rPr>
          <w:color w:val="auto"/>
          <w:sz w:val="28"/>
          <w:szCs w:val="28"/>
        </w:rPr>
      </w:pPr>
      <w:r w:rsidRPr="004251C6">
        <w:rPr>
          <w:color w:val="auto"/>
          <w:sz w:val="28"/>
          <w:szCs w:val="28"/>
        </w:rPr>
        <w:t xml:space="preserve">The Committee will defer recruiting non-BOT members to focus on establishing the LECP as a sub-committee to consider the literature process. </w:t>
      </w:r>
    </w:p>
    <w:p w:rsidR="004251C6" w:rsidRPr="004251C6" w:rsidRDefault="004251C6" w:rsidP="004251C6">
      <w:pPr>
        <w:pStyle w:val="Default"/>
        <w:rPr>
          <w:color w:val="auto"/>
          <w:sz w:val="28"/>
          <w:szCs w:val="28"/>
        </w:rPr>
      </w:pPr>
      <w:r w:rsidRPr="004251C6">
        <w:rPr>
          <w:color w:val="auto"/>
          <w:sz w:val="28"/>
          <w:szCs w:val="28"/>
        </w:rPr>
        <w:t xml:space="preserve">The four areas of focus will be: </w:t>
      </w:r>
    </w:p>
    <w:p w:rsidR="004251C6" w:rsidRPr="004251C6" w:rsidRDefault="004251C6" w:rsidP="004251C6">
      <w:pPr>
        <w:pStyle w:val="Default"/>
        <w:numPr>
          <w:ilvl w:val="0"/>
          <w:numId w:val="19"/>
        </w:numPr>
        <w:spacing w:after="30"/>
        <w:rPr>
          <w:color w:val="auto"/>
          <w:sz w:val="28"/>
          <w:szCs w:val="28"/>
        </w:rPr>
      </w:pPr>
      <w:r w:rsidRPr="004251C6">
        <w:rPr>
          <w:color w:val="auto"/>
          <w:sz w:val="28"/>
          <w:szCs w:val="28"/>
        </w:rPr>
        <w:t xml:space="preserve">• Development (creation and nurturing of literature from various sources) </w:t>
      </w:r>
    </w:p>
    <w:p w:rsidR="004251C6" w:rsidRPr="004251C6" w:rsidRDefault="004251C6" w:rsidP="004251C6">
      <w:pPr>
        <w:pStyle w:val="Default"/>
        <w:numPr>
          <w:ilvl w:val="0"/>
          <w:numId w:val="19"/>
        </w:numPr>
        <w:spacing w:after="30"/>
        <w:rPr>
          <w:color w:val="auto"/>
          <w:sz w:val="28"/>
          <w:szCs w:val="28"/>
        </w:rPr>
      </w:pPr>
      <w:r w:rsidRPr="004251C6">
        <w:rPr>
          <w:color w:val="auto"/>
          <w:sz w:val="28"/>
          <w:szCs w:val="28"/>
        </w:rPr>
        <w:t xml:space="preserve">• Editing – removing overlap of service bodies, confusion, and any redundant effort </w:t>
      </w:r>
    </w:p>
    <w:p w:rsidR="004251C6" w:rsidRPr="004251C6" w:rsidRDefault="004251C6" w:rsidP="004251C6">
      <w:pPr>
        <w:pStyle w:val="Default"/>
        <w:numPr>
          <w:ilvl w:val="0"/>
          <w:numId w:val="19"/>
        </w:numPr>
        <w:spacing w:after="30"/>
        <w:rPr>
          <w:color w:val="auto"/>
          <w:sz w:val="28"/>
          <w:szCs w:val="28"/>
        </w:rPr>
      </w:pPr>
      <w:r w:rsidRPr="004251C6">
        <w:rPr>
          <w:color w:val="auto"/>
          <w:sz w:val="28"/>
          <w:szCs w:val="28"/>
        </w:rPr>
        <w:t xml:space="preserve">• Production – defining the role of the Board as publisher under the By-Laws </w:t>
      </w:r>
    </w:p>
    <w:p w:rsidR="004251C6" w:rsidRPr="004251C6" w:rsidRDefault="004251C6" w:rsidP="004251C6">
      <w:pPr>
        <w:pStyle w:val="Default"/>
        <w:numPr>
          <w:ilvl w:val="0"/>
          <w:numId w:val="19"/>
        </w:numPr>
        <w:rPr>
          <w:color w:val="auto"/>
          <w:sz w:val="28"/>
          <w:szCs w:val="28"/>
        </w:rPr>
      </w:pPr>
      <w:r w:rsidRPr="004251C6">
        <w:rPr>
          <w:color w:val="auto"/>
          <w:sz w:val="28"/>
          <w:szCs w:val="28"/>
        </w:rPr>
        <w:t xml:space="preserve">• Distribution – identifying the optimal publishing platforms balancing competing priorities of cost, reach, price and security from copyright theft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The chair outlined the interest of potential members in participating on the LCEP. </w:t>
      </w:r>
    </w:p>
    <w:p w:rsidR="00C701AA" w:rsidRDefault="00C701AA" w:rsidP="004251C6">
      <w:pPr>
        <w:pStyle w:val="Default"/>
        <w:rPr>
          <w:b/>
          <w:bCs/>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3) </w:t>
      </w:r>
      <w:r w:rsidRPr="004251C6">
        <w:rPr>
          <w:color w:val="auto"/>
          <w:sz w:val="28"/>
          <w:szCs w:val="28"/>
        </w:rPr>
        <w:t xml:space="preserve">Setting a strategic plan for the Fellowship – Seth S. – Chair, Celia G </w:t>
      </w:r>
      <w:r w:rsidR="00C701AA">
        <w:rPr>
          <w:color w:val="auto"/>
          <w:sz w:val="28"/>
          <w:szCs w:val="28"/>
        </w:rPr>
        <w:t>–</w:t>
      </w:r>
      <w:r w:rsidRPr="004251C6">
        <w:rPr>
          <w:color w:val="auto"/>
          <w:sz w:val="28"/>
          <w:szCs w:val="28"/>
        </w:rPr>
        <w:t xml:space="preserve"> presenter</w:t>
      </w:r>
      <w:r w:rsidR="00C701AA">
        <w:rPr>
          <w:color w:val="auto"/>
          <w:sz w:val="28"/>
          <w:szCs w:val="28"/>
        </w:rPr>
        <w:t>.</w:t>
      </w:r>
    </w:p>
    <w:p w:rsidR="004251C6" w:rsidRPr="004251C6" w:rsidRDefault="004251C6" w:rsidP="004251C6">
      <w:pPr>
        <w:pStyle w:val="Default"/>
        <w:pageBreakBefore/>
        <w:rPr>
          <w:color w:val="auto"/>
          <w:sz w:val="28"/>
          <w:szCs w:val="28"/>
        </w:rPr>
      </w:pPr>
      <w:r w:rsidRPr="004251C6">
        <w:rPr>
          <w:color w:val="auto"/>
          <w:sz w:val="28"/>
          <w:szCs w:val="28"/>
        </w:rPr>
        <w:lastRenderedPageBreak/>
        <w:t xml:space="preserve">The Chair introduces that if – and no decision has been made yet – the Board adopts a strategic plan, the plan may require a board retreat to develop the plan. It would be a collaborative process with a lot of brainstorming and that naturally requires time and space. </w:t>
      </w:r>
    </w:p>
    <w:p w:rsidR="004251C6" w:rsidRPr="004251C6" w:rsidRDefault="004251C6" w:rsidP="004251C6">
      <w:pPr>
        <w:pStyle w:val="Default"/>
        <w:rPr>
          <w:color w:val="auto"/>
          <w:sz w:val="28"/>
          <w:szCs w:val="28"/>
        </w:rPr>
      </w:pPr>
      <w:r w:rsidRPr="004251C6">
        <w:rPr>
          <w:color w:val="auto"/>
          <w:sz w:val="28"/>
          <w:szCs w:val="28"/>
        </w:rPr>
        <w:t xml:space="preserve">Celia G gave an overview of the existing Strategic Plan (2017) and the strategic planning process to revise that Plan submitted for discussion by the BDC. It was noted that: </w:t>
      </w:r>
    </w:p>
    <w:p w:rsidR="004251C6" w:rsidRPr="004251C6" w:rsidRDefault="004251C6" w:rsidP="004251C6">
      <w:pPr>
        <w:pStyle w:val="Default"/>
        <w:numPr>
          <w:ilvl w:val="0"/>
          <w:numId w:val="20"/>
        </w:numPr>
        <w:spacing w:after="31"/>
        <w:rPr>
          <w:color w:val="auto"/>
          <w:sz w:val="28"/>
          <w:szCs w:val="28"/>
        </w:rPr>
      </w:pPr>
      <w:r w:rsidRPr="004251C6">
        <w:rPr>
          <w:color w:val="auto"/>
          <w:sz w:val="28"/>
          <w:szCs w:val="28"/>
        </w:rPr>
        <w:t xml:space="preserve">• The BOT could use strategic planning to set corporate priorities for FWS as required by the By-laws. </w:t>
      </w:r>
    </w:p>
    <w:p w:rsidR="004251C6" w:rsidRPr="004251C6" w:rsidRDefault="004251C6" w:rsidP="004251C6">
      <w:pPr>
        <w:pStyle w:val="Default"/>
        <w:numPr>
          <w:ilvl w:val="0"/>
          <w:numId w:val="20"/>
        </w:numPr>
        <w:spacing w:after="31"/>
        <w:rPr>
          <w:color w:val="auto"/>
          <w:sz w:val="28"/>
          <w:szCs w:val="28"/>
        </w:rPr>
      </w:pPr>
      <w:r w:rsidRPr="004251C6">
        <w:rPr>
          <w:color w:val="auto"/>
          <w:sz w:val="28"/>
          <w:szCs w:val="28"/>
        </w:rPr>
        <w:t xml:space="preserve">• Trustees can also consider – as guardians of the steps, traditions and the concepts – what values should underpin all decisions of the Board. </w:t>
      </w:r>
    </w:p>
    <w:p w:rsidR="004251C6" w:rsidRPr="004251C6" w:rsidRDefault="004251C6" w:rsidP="004251C6">
      <w:pPr>
        <w:pStyle w:val="Default"/>
        <w:numPr>
          <w:ilvl w:val="0"/>
          <w:numId w:val="20"/>
        </w:numPr>
        <w:spacing w:after="31"/>
        <w:rPr>
          <w:color w:val="auto"/>
          <w:sz w:val="28"/>
          <w:szCs w:val="28"/>
        </w:rPr>
      </w:pPr>
      <w:r w:rsidRPr="004251C6">
        <w:rPr>
          <w:color w:val="auto"/>
          <w:sz w:val="28"/>
          <w:szCs w:val="28"/>
        </w:rPr>
        <w:t xml:space="preserve">• Strategic planning can be a huge undertaking and a process that evolves over time. </w:t>
      </w:r>
    </w:p>
    <w:p w:rsidR="004251C6" w:rsidRPr="004251C6" w:rsidRDefault="004251C6" w:rsidP="004251C6">
      <w:pPr>
        <w:pStyle w:val="Default"/>
        <w:numPr>
          <w:ilvl w:val="0"/>
          <w:numId w:val="20"/>
        </w:numPr>
        <w:spacing w:after="31"/>
        <w:rPr>
          <w:color w:val="auto"/>
          <w:sz w:val="28"/>
          <w:szCs w:val="28"/>
        </w:rPr>
      </w:pPr>
      <w:r w:rsidRPr="004251C6">
        <w:rPr>
          <w:color w:val="auto"/>
          <w:sz w:val="28"/>
          <w:szCs w:val="28"/>
        </w:rPr>
        <w:t xml:space="preserve">• The process of strategic planning can be helpful to the Board in setting goals and objectives. </w:t>
      </w:r>
    </w:p>
    <w:p w:rsidR="004251C6" w:rsidRPr="004251C6" w:rsidRDefault="004251C6" w:rsidP="004251C6">
      <w:pPr>
        <w:pStyle w:val="Default"/>
        <w:numPr>
          <w:ilvl w:val="0"/>
          <w:numId w:val="20"/>
        </w:numPr>
        <w:spacing w:after="31"/>
        <w:rPr>
          <w:color w:val="auto"/>
          <w:sz w:val="28"/>
          <w:szCs w:val="28"/>
        </w:rPr>
      </w:pPr>
      <w:r w:rsidRPr="004251C6">
        <w:rPr>
          <w:color w:val="auto"/>
          <w:sz w:val="28"/>
          <w:szCs w:val="28"/>
        </w:rPr>
        <w:t xml:space="preserve">• However, to be useful any strategic planning by this Board must be very mindful that 12 Step Fellowships are quite different to other non-profit </w:t>
      </w:r>
      <w:r w:rsidR="00D20740" w:rsidRPr="004251C6">
        <w:rPr>
          <w:color w:val="auto"/>
          <w:sz w:val="28"/>
          <w:szCs w:val="28"/>
        </w:rPr>
        <w:t>organizations</w:t>
      </w:r>
      <w:r w:rsidRPr="004251C6">
        <w:rPr>
          <w:color w:val="auto"/>
          <w:sz w:val="28"/>
          <w:szCs w:val="28"/>
        </w:rPr>
        <w:t xml:space="preserve">. </w:t>
      </w:r>
    </w:p>
    <w:p w:rsidR="004251C6" w:rsidRPr="004251C6" w:rsidRDefault="004251C6" w:rsidP="004251C6">
      <w:pPr>
        <w:pStyle w:val="Default"/>
        <w:numPr>
          <w:ilvl w:val="0"/>
          <w:numId w:val="20"/>
        </w:numPr>
        <w:rPr>
          <w:color w:val="auto"/>
          <w:sz w:val="28"/>
          <w:szCs w:val="28"/>
        </w:rPr>
      </w:pPr>
      <w:r w:rsidRPr="004251C6">
        <w:rPr>
          <w:color w:val="auto"/>
          <w:sz w:val="28"/>
          <w:szCs w:val="28"/>
        </w:rPr>
        <w:t xml:space="preserve">• The current Trustees bring a wide range of past experience in strategic planning processes. The process suggested by the BDC is only one example.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color w:val="auto"/>
          <w:sz w:val="28"/>
          <w:szCs w:val="28"/>
        </w:rPr>
        <w:t xml:space="preserve">The Chair was asked to place the matter on the Agenda for the next meeting to seek input from each Trustee on a round robin how we suggest planning occur. – </w:t>
      </w:r>
      <w:r w:rsidRPr="004251C6">
        <w:rPr>
          <w:b/>
          <w:bCs/>
          <w:color w:val="auto"/>
          <w:sz w:val="28"/>
          <w:szCs w:val="28"/>
        </w:rPr>
        <w:t xml:space="preserve">Seth S </w:t>
      </w:r>
    </w:p>
    <w:p w:rsidR="00C701AA" w:rsidRDefault="00C701AA" w:rsidP="004251C6">
      <w:pPr>
        <w:pStyle w:val="Default"/>
        <w:rPr>
          <w:b/>
          <w:bCs/>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4) </w:t>
      </w:r>
      <w:r w:rsidRPr="004251C6">
        <w:rPr>
          <w:color w:val="auto"/>
          <w:sz w:val="28"/>
          <w:szCs w:val="28"/>
        </w:rPr>
        <w:t xml:space="preserve">Discussion around possible BOT virtual retreat(s). – </w:t>
      </w:r>
      <w:r w:rsidRPr="004251C6">
        <w:rPr>
          <w:b/>
          <w:bCs/>
          <w:color w:val="auto"/>
          <w:sz w:val="28"/>
          <w:szCs w:val="28"/>
        </w:rPr>
        <w:t xml:space="preserve">Seth S.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REGULAR PRIORITY – all the items were tabled: </w:t>
      </w:r>
    </w:p>
    <w:p w:rsidR="004251C6" w:rsidRPr="004251C6" w:rsidRDefault="004251C6" w:rsidP="004251C6">
      <w:pPr>
        <w:pStyle w:val="Default"/>
        <w:spacing w:after="17"/>
        <w:rPr>
          <w:color w:val="auto"/>
          <w:sz w:val="28"/>
          <w:szCs w:val="28"/>
        </w:rPr>
      </w:pPr>
      <w:r w:rsidRPr="004251C6">
        <w:rPr>
          <w:b/>
          <w:bCs/>
          <w:color w:val="auto"/>
          <w:sz w:val="28"/>
          <w:szCs w:val="28"/>
        </w:rPr>
        <w:t xml:space="preserve">1) </w:t>
      </w:r>
      <w:r w:rsidRPr="004251C6">
        <w:rPr>
          <w:color w:val="auto"/>
          <w:sz w:val="28"/>
          <w:szCs w:val="28"/>
        </w:rPr>
        <w:t>Discuss the posting of Board Committee Minutes for each Meeting of the BOT</w:t>
      </w:r>
      <w:proofErr w:type="gramStart"/>
      <w:r w:rsidRPr="004251C6">
        <w:rPr>
          <w:color w:val="auto"/>
          <w:sz w:val="28"/>
          <w:szCs w:val="28"/>
        </w:rPr>
        <w:t>.-</w:t>
      </w:r>
      <w:proofErr w:type="gramEnd"/>
      <w:r w:rsidRPr="004251C6">
        <w:rPr>
          <w:color w:val="auto"/>
          <w:sz w:val="28"/>
          <w:szCs w:val="28"/>
        </w:rPr>
        <w:t xml:space="preserve"> Jay G., Celia G. </w:t>
      </w:r>
    </w:p>
    <w:p w:rsidR="004251C6" w:rsidRPr="004251C6" w:rsidRDefault="004251C6" w:rsidP="004251C6">
      <w:pPr>
        <w:pStyle w:val="Default"/>
        <w:spacing w:after="17"/>
        <w:rPr>
          <w:color w:val="auto"/>
          <w:sz w:val="28"/>
          <w:szCs w:val="28"/>
        </w:rPr>
      </w:pPr>
      <w:r w:rsidRPr="004251C6">
        <w:rPr>
          <w:b/>
          <w:bCs/>
          <w:color w:val="auto"/>
          <w:sz w:val="28"/>
          <w:szCs w:val="28"/>
        </w:rPr>
        <w:t xml:space="preserve">2) </w:t>
      </w:r>
      <w:r w:rsidRPr="004251C6">
        <w:rPr>
          <w:color w:val="auto"/>
          <w:sz w:val="28"/>
          <w:szCs w:val="28"/>
        </w:rPr>
        <w:t xml:space="preserve">Discussion of H.O.W. Literature - H.O.W. Literature Discussion [Remove from Agenda??] </w:t>
      </w:r>
    </w:p>
    <w:p w:rsidR="004251C6" w:rsidRPr="004251C6" w:rsidRDefault="004251C6" w:rsidP="004251C6">
      <w:pPr>
        <w:pStyle w:val="Default"/>
        <w:rPr>
          <w:color w:val="auto"/>
          <w:sz w:val="28"/>
          <w:szCs w:val="28"/>
        </w:rPr>
      </w:pPr>
      <w:r w:rsidRPr="004251C6">
        <w:rPr>
          <w:b/>
          <w:bCs/>
          <w:color w:val="auto"/>
          <w:sz w:val="28"/>
          <w:szCs w:val="28"/>
        </w:rPr>
        <w:t xml:space="preserve">3) </w:t>
      </w:r>
      <w:r w:rsidRPr="004251C6">
        <w:rPr>
          <w:color w:val="auto"/>
          <w:sz w:val="28"/>
          <w:szCs w:val="28"/>
        </w:rPr>
        <w:t xml:space="preserve">Working with a nonprofit corporation Intergroup – NY Intergroup, Houston and LA </w:t>
      </w:r>
    </w:p>
    <w:p w:rsidR="004251C6" w:rsidRPr="004251C6" w:rsidRDefault="004251C6" w:rsidP="004251C6">
      <w:pPr>
        <w:pStyle w:val="Default"/>
        <w:rPr>
          <w:color w:val="auto"/>
          <w:sz w:val="28"/>
          <w:szCs w:val="28"/>
        </w:rPr>
      </w:pPr>
    </w:p>
    <w:p w:rsidR="004251C6" w:rsidRPr="004251C6" w:rsidRDefault="004251C6" w:rsidP="004251C6">
      <w:pPr>
        <w:pStyle w:val="Default"/>
        <w:rPr>
          <w:color w:val="auto"/>
          <w:sz w:val="28"/>
          <w:szCs w:val="28"/>
        </w:rPr>
      </w:pPr>
      <w:r w:rsidRPr="004251C6">
        <w:rPr>
          <w:b/>
          <w:bCs/>
          <w:color w:val="auto"/>
          <w:sz w:val="28"/>
          <w:szCs w:val="28"/>
        </w:rPr>
        <w:t xml:space="preserve">Stop Recording (*9) </w:t>
      </w:r>
    </w:p>
    <w:p w:rsidR="004251C6" w:rsidRPr="004251C6" w:rsidRDefault="004251C6" w:rsidP="004251C6">
      <w:pPr>
        <w:pStyle w:val="Default"/>
        <w:rPr>
          <w:color w:val="auto"/>
          <w:sz w:val="28"/>
          <w:szCs w:val="28"/>
        </w:rPr>
      </w:pPr>
      <w:r w:rsidRPr="004251C6">
        <w:rPr>
          <w:b/>
          <w:bCs/>
          <w:color w:val="auto"/>
          <w:sz w:val="28"/>
          <w:szCs w:val="28"/>
        </w:rPr>
        <w:t xml:space="preserve">Check-outs: </w:t>
      </w:r>
      <w:r w:rsidRPr="004251C6">
        <w:rPr>
          <w:color w:val="auto"/>
          <w:sz w:val="28"/>
          <w:szCs w:val="28"/>
        </w:rPr>
        <w:t xml:space="preserve">Nancy G., P.A.K., Jay G., Seth S., Rick S., Christina M., Anne K., Celia G. </w:t>
      </w:r>
    </w:p>
    <w:p w:rsidR="004251C6" w:rsidRPr="004251C6" w:rsidRDefault="004251C6" w:rsidP="004251C6">
      <w:pPr>
        <w:pStyle w:val="Default"/>
        <w:rPr>
          <w:color w:val="auto"/>
          <w:sz w:val="28"/>
          <w:szCs w:val="28"/>
        </w:rPr>
      </w:pPr>
      <w:r w:rsidRPr="004251C6">
        <w:rPr>
          <w:b/>
          <w:bCs/>
          <w:color w:val="auto"/>
          <w:sz w:val="28"/>
          <w:szCs w:val="28"/>
        </w:rPr>
        <w:lastRenderedPageBreak/>
        <w:t xml:space="preserve">Closing Prayer: </w:t>
      </w:r>
    </w:p>
    <w:p w:rsidR="004251C6" w:rsidRDefault="004251C6" w:rsidP="004251C6">
      <w:pPr>
        <w:rPr>
          <w:rFonts w:ascii="Arial" w:hAnsi="Arial" w:cs="Arial"/>
          <w:b/>
          <w:bCs/>
          <w:sz w:val="28"/>
          <w:szCs w:val="28"/>
        </w:rPr>
      </w:pPr>
      <w:r w:rsidRPr="004251C6">
        <w:rPr>
          <w:rFonts w:ascii="Arial" w:hAnsi="Arial" w:cs="Arial"/>
          <w:i/>
          <w:iCs/>
          <w:sz w:val="28"/>
          <w:szCs w:val="28"/>
        </w:rPr>
        <w:t xml:space="preserve">Higher Power- </w:t>
      </w:r>
      <w:proofErr w:type="gramStart"/>
      <w:r w:rsidRPr="004251C6">
        <w:rPr>
          <w:rFonts w:ascii="Arial" w:hAnsi="Arial" w:cs="Arial"/>
          <w:i/>
          <w:iCs/>
          <w:sz w:val="28"/>
          <w:szCs w:val="28"/>
        </w:rPr>
        <w:t>make</w:t>
      </w:r>
      <w:proofErr w:type="gramEnd"/>
      <w:r w:rsidRPr="004251C6">
        <w:rPr>
          <w:rFonts w:ascii="Arial" w:hAnsi="Arial" w:cs="Arial"/>
          <w:i/>
          <w:iCs/>
          <w:sz w:val="28"/>
          <w:szCs w:val="28"/>
        </w:rPr>
        <w:t xml:space="preserv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w:t>
      </w:r>
      <w:proofErr w:type="gramStart"/>
      <w:r w:rsidRPr="004251C6">
        <w:rPr>
          <w:rFonts w:ascii="Arial" w:hAnsi="Arial" w:cs="Arial"/>
          <w:i/>
          <w:iCs/>
          <w:sz w:val="28"/>
          <w:szCs w:val="28"/>
        </w:rPr>
        <w:t>suffer.</w:t>
      </w:r>
      <w:proofErr w:type="gramEnd"/>
      <w:r w:rsidRPr="004251C6">
        <w:rPr>
          <w:rFonts w:ascii="Arial" w:hAnsi="Arial" w:cs="Arial"/>
          <w:i/>
          <w:iCs/>
          <w:sz w:val="28"/>
          <w:szCs w:val="28"/>
        </w:rPr>
        <w:t xml:space="preserve"> </w:t>
      </w:r>
      <w:r w:rsidRPr="004251C6">
        <w:rPr>
          <w:rFonts w:ascii="Arial" w:hAnsi="Arial" w:cs="Arial"/>
          <w:sz w:val="28"/>
          <w:szCs w:val="28"/>
        </w:rPr>
        <w:t xml:space="preserve">– </w:t>
      </w:r>
      <w:r w:rsidRPr="004251C6">
        <w:rPr>
          <w:rFonts w:ascii="Arial" w:hAnsi="Arial" w:cs="Arial"/>
          <w:b/>
          <w:bCs/>
          <w:sz w:val="28"/>
          <w:szCs w:val="28"/>
        </w:rPr>
        <w:t>Celia</w:t>
      </w:r>
    </w:p>
    <w:p w:rsidR="002605E8" w:rsidRDefault="002605E8" w:rsidP="004251C6">
      <w:pPr>
        <w:rPr>
          <w:rFonts w:ascii="Arial" w:hAnsi="Arial" w:cs="Arial"/>
          <w:b/>
          <w:bCs/>
          <w:sz w:val="28"/>
          <w:szCs w:val="28"/>
        </w:rPr>
      </w:pPr>
    </w:p>
    <w:p w:rsidR="002605E8" w:rsidRDefault="002605E8" w:rsidP="004251C6">
      <w:pPr>
        <w:rPr>
          <w:rFonts w:ascii="Arial" w:hAnsi="Arial" w:cs="Arial"/>
          <w:b/>
          <w:bCs/>
          <w:sz w:val="28"/>
          <w:szCs w:val="28"/>
        </w:rPr>
      </w:pPr>
    </w:p>
    <w:p w:rsidR="002605E8" w:rsidRDefault="002605E8" w:rsidP="004251C6">
      <w:pPr>
        <w:rPr>
          <w:rFonts w:ascii="Arial" w:hAnsi="Arial" w:cs="Arial"/>
          <w:b/>
          <w:bCs/>
          <w:sz w:val="28"/>
          <w:szCs w:val="28"/>
        </w:rPr>
      </w:pPr>
    </w:p>
    <w:p w:rsidR="002605E8" w:rsidRDefault="002605E8" w:rsidP="004251C6">
      <w:pPr>
        <w:rPr>
          <w:rFonts w:ascii="Arial" w:hAnsi="Arial" w:cs="Arial"/>
          <w:b/>
          <w:bCs/>
          <w:sz w:val="28"/>
          <w:szCs w:val="28"/>
        </w:rPr>
      </w:pPr>
    </w:p>
    <w:p w:rsidR="002605E8" w:rsidRDefault="002605E8" w:rsidP="004251C6">
      <w:pPr>
        <w:rPr>
          <w:rFonts w:ascii="Arial" w:hAnsi="Arial" w:cs="Arial"/>
          <w:b/>
          <w:bCs/>
          <w:sz w:val="28"/>
          <w:szCs w:val="28"/>
        </w:rPr>
      </w:pPr>
    </w:p>
    <w:p w:rsidR="002605E8" w:rsidRDefault="002605E8" w:rsidP="004251C6">
      <w:pPr>
        <w:rPr>
          <w:rFonts w:ascii="Arial" w:hAnsi="Arial" w:cs="Arial"/>
          <w:b/>
          <w:bCs/>
          <w:sz w:val="28"/>
          <w:szCs w:val="28"/>
        </w:rPr>
      </w:pPr>
    </w:p>
    <w:p w:rsidR="002605E8" w:rsidRDefault="002605E8" w:rsidP="002605E8">
      <w:pPr>
        <w:pStyle w:val="BodyA"/>
        <w:ind w:left="1080"/>
        <w:rPr>
          <w:rStyle w:val="None"/>
          <w:rFonts w:ascii="Arial" w:hAnsi="Arial"/>
          <w:b/>
          <w:bCs/>
          <w:sz w:val="28"/>
          <w:szCs w:val="28"/>
        </w:rPr>
      </w:pPr>
      <w:r w:rsidRPr="00E8429E">
        <w:rPr>
          <w:rStyle w:val="None"/>
          <w:rFonts w:ascii="Arial" w:hAnsi="Arial"/>
          <w:b/>
          <w:bCs/>
          <w:sz w:val="28"/>
          <w:szCs w:val="28"/>
        </w:rPr>
        <w:t xml:space="preserve">Meeting Schedule for Conference Year </w:t>
      </w:r>
      <w:r>
        <w:rPr>
          <w:rStyle w:val="None"/>
          <w:rFonts w:ascii="Arial" w:hAnsi="Arial"/>
          <w:b/>
          <w:bCs/>
          <w:sz w:val="28"/>
          <w:szCs w:val="28"/>
        </w:rPr>
        <w:t>2020-2021</w:t>
      </w:r>
    </w:p>
    <w:p w:rsidR="002605E8" w:rsidRPr="00E8429E" w:rsidRDefault="002605E8" w:rsidP="002605E8">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2605E8" w:rsidTr="005763EF">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605E8" w:rsidRDefault="002605E8" w:rsidP="005763EF">
            <w:pPr>
              <w:pStyle w:val="BodyA"/>
              <w:rPr>
                <w:i/>
                <w:iCs/>
              </w:rPr>
            </w:pPr>
            <w:r w:rsidRPr="002605E8">
              <w:rPr>
                <w:rStyle w:val="None"/>
                <w:rFonts w:ascii="Arial" w:hAnsi="Arial"/>
                <w:i/>
                <w:iCs/>
                <w:sz w:val="24"/>
                <w:szCs w:val="24"/>
              </w:rPr>
              <w:t>12 Sept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605E8" w:rsidRDefault="002605E8" w:rsidP="005763EF">
            <w:pPr>
              <w:pStyle w:val="BodyA"/>
              <w:rPr>
                <w:i/>
                <w:iCs/>
              </w:rPr>
            </w:pPr>
            <w:r w:rsidRPr="002605E8">
              <w:rPr>
                <w:rStyle w:val="None"/>
                <w:rFonts w:ascii="Arial" w:hAnsi="Arial"/>
                <w:i/>
                <w:iCs/>
                <w:sz w:val="24"/>
                <w:szCs w:val="24"/>
              </w:rPr>
              <w:t>10 Oct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color w:val="auto"/>
              </w:rPr>
            </w:pPr>
            <w:r>
              <w:rPr>
                <w:rStyle w:val="None"/>
                <w:rFonts w:ascii="Arial" w:hAnsi="Arial"/>
                <w:i/>
                <w:iCs/>
                <w:color w:val="auto"/>
                <w:sz w:val="24"/>
                <w:szCs w:val="24"/>
                <w:u w:color="FF0000"/>
              </w:rPr>
              <w:t>14 Nov 20</w:t>
            </w:r>
            <w:r w:rsidRPr="002502B2">
              <w:rPr>
                <w:rStyle w:val="None"/>
                <w:rFonts w:ascii="Arial" w:hAnsi="Arial"/>
                <w:i/>
                <w:iCs/>
                <w:color w:val="auto"/>
                <w:sz w:val="24"/>
                <w:szCs w:val="24"/>
                <w:u w:color="FF0000"/>
              </w:rPr>
              <w:t xml:space="preserve"> – Regular</w:t>
            </w:r>
          </w:p>
        </w:tc>
      </w:tr>
      <w:tr w:rsidR="002605E8" w:rsidTr="005763EF">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color w:val="C00000"/>
              </w:rPr>
            </w:pPr>
            <w:r>
              <w:rPr>
                <w:rStyle w:val="None"/>
                <w:rFonts w:ascii="Arial" w:hAnsi="Arial"/>
                <w:i/>
                <w:iCs/>
                <w:color w:val="auto"/>
                <w:sz w:val="24"/>
                <w:szCs w:val="24"/>
              </w:rPr>
              <w:t>12 Dec 20</w:t>
            </w:r>
            <w:r w:rsidRPr="002502B2">
              <w:rPr>
                <w:rStyle w:val="None"/>
                <w:rFonts w:ascii="Arial" w:hAnsi="Arial"/>
                <w:i/>
                <w:iCs/>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color w:val="000000" w:themeColor="text1"/>
              </w:rPr>
            </w:pPr>
            <w:r>
              <w:rPr>
                <w:rStyle w:val="None"/>
                <w:rFonts w:ascii="Arial" w:hAnsi="Arial"/>
                <w:i/>
                <w:iCs/>
                <w:color w:val="000000" w:themeColor="text1"/>
                <w:sz w:val="24"/>
                <w:szCs w:val="24"/>
              </w:rPr>
              <w:t>9 Jan 21</w:t>
            </w:r>
            <w:r w:rsidRPr="002502B2">
              <w:rPr>
                <w:rStyle w:val="None"/>
                <w:rFonts w:ascii="Arial" w:hAnsi="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rPr>
            </w:pPr>
            <w:r>
              <w:rPr>
                <w:rStyle w:val="None"/>
                <w:rFonts w:ascii="Arial" w:hAnsi="Arial"/>
                <w:i/>
                <w:iCs/>
                <w:sz w:val="24"/>
                <w:szCs w:val="24"/>
              </w:rPr>
              <w:t>13 Feb 21</w:t>
            </w:r>
            <w:r w:rsidRPr="002502B2">
              <w:rPr>
                <w:rStyle w:val="None"/>
                <w:rFonts w:ascii="Arial" w:hAnsi="Arial"/>
                <w:i/>
                <w:iCs/>
                <w:sz w:val="24"/>
                <w:szCs w:val="24"/>
              </w:rPr>
              <w:t xml:space="preserve"> – Interim</w:t>
            </w:r>
          </w:p>
        </w:tc>
      </w:tr>
      <w:tr w:rsidR="002605E8" w:rsidTr="005763EF">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Default="002605E8" w:rsidP="005763EF">
            <w:pPr>
              <w:pStyle w:val="BodyA"/>
            </w:pPr>
            <w:r>
              <w:rPr>
                <w:rStyle w:val="None"/>
                <w:rFonts w:ascii="Arial" w:hAnsi="Arial"/>
                <w:i/>
                <w:iCs/>
                <w:color w:val="auto"/>
                <w:sz w:val="24"/>
                <w:szCs w:val="24"/>
              </w:rPr>
              <w:t>13 Mar 21 - Regular</w:t>
            </w:r>
            <w:r w:rsidRPr="002502B2">
              <w:rPr>
                <w:rStyle w:val="None"/>
                <w:rFonts w:ascii="Arial" w:hAnsi="Arial"/>
                <w:b/>
                <w:bCs/>
                <w:i/>
                <w:iCs/>
                <w:color w:val="FFFFFF" w:themeColor="background1"/>
                <w:sz w:val="24"/>
                <w:szCs w:val="24"/>
              </w:rPr>
              <w:t>14</w:t>
            </w:r>
            <w:r w:rsidRPr="00962B1E">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rPr>
            </w:pPr>
            <w:r>
              <w:rPr>
                <w:rStyle w:val="None"/>
                <w:rFonts w:ascii="Arial" w:hAnsi="Arial"/>
                <w:i/>
                <w:iCs/>
                <w:sz w:val="24"/>
                <w:szCs w:val="24"/>
              </w:rPr>
              <w:t>10 Apr 21</w:t>
            </w:r>
            <w:r w:rsidRPr="002502B2">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sz w:val="24"/>
                <w:szCs w:val="24"/>
              </w:rPr>
            </w:pPr>
            <w:r>
              <w:rPr>
                <w:rStyle w:val="None"/>
                <w:rFonts w:ascii="Arial" w:hAnsi="Arial"/>
                <w:i/>
                <w:iCs/>
                <w:sz w:val="24"/>
                <w:szCs w:val="24"/>
              </w:rPr>
              <w:t>8 May 21</w:t>
            </w:r>
            <w:r w:rsidRPr="002502B2">
              <w:rPr>
                <w:rStyle w:val="None"/>
                <w:rFonts w:ascii="Arial" w:hAnsi="Arial"/>
                <w:i/>
                <w:iCs/>
                <w:sz w:val="24"/>
                <w:szCs w:val="24"/>
              </w:rPr>
              <w:t xml:space="preserve"> – Regular</w:t>
            </w:r>
          </w:p>
        </w:tc>
      </w:tr>
      <w:tr w:rsidR="002605E8" w:rsidTr="005763EF">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502B2" w:rsidRDefault="002605E8" w:rsidP="005763EF">
            <w:pPr>
              <w:pStyle w:val="BodyA"/>
              <w:rPr>
                <w:i/>
                <w:iCs/>
              </w:rPr>
            </w:pPr>
            <w:r>
              <w:rPr>
                <w:rStyle w:val="None"/>
                <w:rFonts w:ascii="Arial" w:hAnsi="Arial"/>
                <w:b/>
                <w:bCs/>
                <w:sz w:val="24"/>
                <w:szCs w:val="24"/>
              </w:rPr>
              <w:t xml:space="preserve"> </w:t>
            </w:r>
            <w:r>
              <w:rPr>
                <w:rStyle w:val="None"/>
                <w:rFonts w:ascii="Arial" w:hAnsi="Arial"/>
                <w:i/>
                <w:iCs/>
                <w:sz w:val="24"/>
                <w:szCs w:val="24"/>
              </w:rPr>
              <w:t>12 Jun 21</w:t>
            </w:r>
            <w:r w:rsidRPr="002502B2">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241548" w:rsidRDefault="002605E8" w:rsidP="005763EF">
            <w:pPr>
              <w:pStyle w:val="BodyA"/>
              <w:rPr>
                <w:sz w:val="26"/>
                <w:szCs w:val="26"/>
              </w:rPr>
            </w:pPr>
            <w:r>
              <w:rPr>
                <w:rStyle w:val="None"/>
                <w:rFonts w:ascii="Arial" w:hAnsi="Arial"/>
                <w:sz w:val="26"/>
                <w:szCs w:val="26"/>
              </w:rPr>
              <w:t>10 Jul 21</w:t>
            </w:r>
            <w:r w:rsidRPr="002502B2">
              <w:rPr>
                <w:rStyle w:val="None"/>
                <w:rFonts w:ascii="Arial" w:hAnsi="Arial"/>
                <w:sz w:val="26"/>
                <w:szCs w:val="26"/>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5E8" w:rsidRPr="00962B1E" w:rsidRDefault="002605E8" w:rsidP="005763EF">
            <w:pPr>
              <w:pStyle w:val="BodyA"/>
            </w:pPr>
            <w:r w:rsidRPr="00962B1E">
              <w:rPr>
                <w:rStyle w:val="None"/>
                <w:rFonts w:ascii="Arial" w:hAnsi="Arial"/>
                <w:sz w:val="24"/>
                <w:szCs w:val="24"/>
              </w:rPr>
              <w:t>F2F</w:t>
            </w:r>
            <w:r>
              <w:rPr>
                <w:rStyle w:val="None"/>
                <w:rFonts w:ascii="Arial" w:hAnsi="Arial"/>
                <w:sz w:val="24"/>
                <w:szCs w:val="24"/>
              </w:rPr>
              <w:t xml:space="preserve"> (?)</w:t>
            </w:r>
          </w:p>
        </w:tc>
      </w:tr>
    </w:tbl>
    <w:p w:rsidR="002605E8" w:rsidRDefault="002605E8" w:rsidP="002605E8">
      <w:pPr>
        <w:pStyle w:val="BodyA"/>
        <w:widowControl w:val="0"/>
        <w:ind w:left="129" w:hanging="129"/>
      </w:pPr>
    </w:p>
    <w:p w:rsidR="002605E8" w:rsidRPr="004251C6" w:rsidRDefault="002605E8" w:rsidP="004251C6">
      <w:pPr>
        <w:rPr>
          <w:rFonts w:ascii="Arial" w:hAnsi="Arial" w:cs="Arial"/>
          <w:sz w:val="28"/>
          <w:szCs w:val="28"/>
        </w:rPr>
      </w:pPr>
    </w:p>
    <w:sectPr w:rsidR="002605E8" w:rsidRPr="004251C6" w:rsidSect="00C701A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6E" w:rsidRDefault="00E2136E" w:rsidP="00C701AA">
      <w:r>
        <w:separator/>
      </w:r>
    </w:p>
  </w:endnote>
  <w:endnote w:type="continuationSeparator" w:id="0">
    <w:p w:rsidR="00E2136E" w:rsidRDefault="00E2136E" w:rsidP="00C70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1643"/>
      <w:docPartObj>
        <w:docPartGallery w:val="Page Numbers (Bottom of Page)"/>
        <w:docPartUnique/>
      </w:docPartObj>
    </w:sdtPr>
    <w:sdtContent>
      <w:p w:rsidR="00C701AA" w:rsidRDefault="0010245F">
        <w:pPr>
          <w:pStyle w:val="Footer"/>
          <w:jc w:val="center"/>
        </w:pPr>
        <w:fldSimple w:instr=" PAGE   \* MERGEFORMAT ">
          <w:r w:rsidR="002605E8">
            <w:rPr>
              <w:noProof/>
            </w:rPr>
            <w:t>11</w:t>
          </w:r>
        </w:fldSimple>
      </w:p>
    </w:sdtContent>
  </w:sdt>
  <w:p w:rsidR="00C701AA" w:rsidRDefault="00C70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6E" w:rsidRDefault="00E2136E" w:rsidP="00C701AA">
      <w:r>
        <w:separator/>
      </w:r>
    </w:p>
  </w:footnote>
  <w:footnote w:type="continuationSeparator" w:id="0">
    <w:p w:rsidR="00E2136E" w:rsidRDefault="00E2136E" w:rsidP="00C70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C07F8"/>
    <w:multiLevelType w:val="hybridMultilevel"/>
    <w:tmpl w:val="67213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311344"/>
    <w:multiLevelType w:val="hybridMultilevel"/>
    <w:tmpl w:val="D5E34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7FBE58"/>
    <w:multiLevelType w:val="hybridMultilevel"/>
    <w:tmpl w:val="E702DE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6A778B"/>
    <w:multiLevelType w:val="hybridMultilevel"/>
    <w:tmpl w:val="9A4F89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CA8DBC"/>
    <w:multiLevelType w:val="hybridMultilevel"/>
    <w:tmpl w:val="1EDDD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ED45AB8"/>
    <w:multiLevelType w:val="hybridMultilevel"/>
    <w:tmpl w:val="29BBE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0FAB11C"/>
    <w:multiLevelType w:val="hybridMultilevel"/>
    <w:tmpl w:val="10EFF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302CDB"/>
    <w:multiLevelType w:val="hybridMultilevel"/>
    <w:tmpl w:val="92A7B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EBEAC11"/>
    <w:multiLevelType w:val="hybridMultilevel"/>
    <w:tmpl w:val="10DFC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B4C294E"/>
    <w:multiLevelType w:val="hybridMultilevel"/>
    <w:tmpl w:val="43085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C7A1FC"/>
    <w:multiLevelType w:val="hybridMultilevel"/>
    <w:tmpl w:val="22ED7C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B91DD4"/>
    <w:multiLevelType w:val="hybridMultilevel"/>
    <w:tmpl w:val="7F826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99EF583"/>
    <w:multiLevelType w:val="hybridMultilevel"/>
    <w:tmpl w:val="E2D0A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822CD8"/>
    <w:multiLevelType w:val="hybridMultilevel"/>
    <w:tmpl w:val="D8D0FA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A9B83EB"/>
    <w:multiLevelType w:val="hybridMultilevel"/>
    <w:tmpl w:val="1C3DB7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C1BBBA5"/>
    <w:multiLevelType w:val="hybridMultilevel"/>
    <w:tmpl w:val="FE602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8C590F7"/>
    <w:multiLevelType w:val="hybridMultilevel"/>
    <w:tmpl w:val="E79AA7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5947F"/>
    <w:multiLevelType w:val="hybridMultilevel"/>
    <w:tmpl w:val="F01A4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05BC50A"/>
    <w:multiLevelType w:val="hybridMultilevel"/>
    <w:tmpl w:val="66FA5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F4C4DA6"/>
    <w:multiLevelType w:val="hybridMultilevel"/>
    <w:tmpl w:val="AA655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6"/>
  </w:num>
  <w:num w:numId="4">
    <w:abstractNumId w:val="17"/>
  </w:num>
  <w:num w:numId="5">
    <w:abstractNumId w:val="15"/>
  </w:num>
  <w:num w:numId="6">
    <w:abstractNumId w:val="16"/>
  </w:num>
  <w:num w:numId="7">
    <w:abstractNumId w:val="18"/>
  </w:num>
  <w:num w:numId="8">
    <w:abstractNumId w:val="19"/>
  </w:num>
  <w:num w:numId="9">
    <w:abstractNumId w:val="4"/>
  </w:num>
  <w:num w:numId="10">
    <w:abstractNumId w:val="12"/>
  </w:num>
  <w:num w:numId="11">
    <w:abstractNumId w:val="10"/>
  </w:num>
  <w:num w:numId="12">
    <w:abstractNumId w:val="11"/>
  </w:num>
  <w:num w:numId="13">
    <w:abstractNumId w:val="8"/>
  </w:num>
  <w:num w:numId="14">
    <w:abstractNumId w:val="3"/>
  </w:num>
  <w:num w:numId="15">
    <w:abstractNumId w:val="1"/>
  </w:num>
  <w:num w:numId="16">
    <w:abstractNumId w:val="14"/>
  </w:num>
  <w:num w:numId="17">
    <w:abstractNumId w:val="13"/>
  </w:num>
  <w:num w:numId="18">
    <w:abstractNumId w:val="2"/>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51C6"/>
    <w:rsid w:val="0010245F"/>
    <w:rsid w:val="002605E8"/>
    <w:rsid w:val="00397AB4"/>
    <w:rsid w:val="004251C6"/>
    <w:rsid w:val="008A0F24"/>
    <w:rsid w:val="009721AE"/>
    <w:rsid w:val="00986690"/>
    <w:rsid w:val="009B76D4"/>
    <w:rsid w:val="00C701AA"/>
    <w:rsid w:val="00D20740"/>
    <w:rsid w:val="00E21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1C6"/>
    <w:pPr>
      <w:autoSpaceDE w:val="0"/>
      <w:autoSpaceDN w:val="0"/>
      <w:adjustRightInd w:val="0"/>
    </w:pPr>
    <w:rPr>
      <w:rFonts w:ascii="Arial" w:hAnsi="Arial" w:cs="Arial"/>
      <w:color w:val="000000"/>
      <w:sz w:val="24"/>
      <w:szCs w:val="24"/>
    </w:rPr>
  </w:style>
  <w:style w:type="paragraph" w:customStyle="1" w:styleId="BodyA">
    <w:name w:val="Body A"/>
    <w:rsid w:val="004251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semiHidden/>
    <w:unhideWhenUsed/>
    <w:rsid w:val="00C701AA"/>
    <w:pPr>
      <w:tabs>
        <w:tab w:val="center" w:pos="4680"/>
        <w:tab w:val="right" w:pos="9360"/>
      </w:tabs>
    </w:pPr>
  </w:style>
  <w:style w:type="character" w:customStyle="1" w:styleId="HeaderChar">
    <w:name w:val="Header Char"/>
    <w:basedOn w:val="DefaultParagraphFont"/>
    <w:link w:val="Header"/>
    <w:uiPriority w:val="99"/>
    <w:semiHidden/>
    <w:rsid w:val="00C701AA"/>
  </w:style>
  <w:style w:type="paragraph" w:styleId="Footer">
    <w:name w:val="footer"/>
    <w:basedOn w:val="Normal"/>
    <w:link w:val="FooterChar"/>
    <w:uiPriority w:val="99"/>
    <w:unhideWhenUsed/>
    <w:rsid w:val="00C701AA"/>
    <w:pPr>
      <w:tabs>
        <w:tab w:val="center" w:pos="4680"/>
        <w:tab w:val="right" w:pos="9360"/>
      </w:tabs>
    </w:pPr>
  </w:style>
  <w:style w:type="character" w:customStyle="1" w:styleId="FooterChar">
    <w:name w:val="Footer Char"/>
    <w:basedOn w:val="DefaultParagraphFont"/>
    <w:link w:val="Footer"/>
    <w:uiPriority w:val="99"/>
    <w:rsid w:val="00C701AA"/>
  </w:style>
  <w:style w:type="character" w:customStyle="1" w:styleId="None">
    <w:name w:val="None"/>
    <w:rsid w:val="002605E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T 400</cp:lastModifiedBy>
  <cp:revision>4</cp:revision>
  <dcterms:created xsi:type="dcterms:W3CDTF">2021-03-03T20:25:00Z</dcterms:created>
  <dcterms:modified xsi:type="dcterms:W3CDTF">2021-03-03T20:41:00Z</dcterms:modified>
</cp:coreProperties>
</file>